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39" w:rsidRDefault="00D6034C" w:rsidP="00D6034C">
      <w:pPr>
        <w:jc w:val="center"/>
      </w:pPr>
      <w:bookmarkStart w:id="0" w:name="_GoBack"/>
      <w:bookmarkEnd w:id="0"/>
      <w:r w:rsidRPr="00D6034C">
        <w:rPr>
          <w:noProof/>
          <w:color w:val="FF0000"/>
          <w:sz w:val="56"/>
          <w:szCs w:val="56"/>
          <w:lang w:eastAsia="en-CA"/>
        </w:rPr>
        <w:t>Literacy Choice Board</w:t>
      </w:r>
      <w:r>
        <w:rPr>
          <w:noProof/>
          <w:lang w:eastAsia="en-CA"/>
        </w:rPr>
        <w:drawing>
          <wp:inline distT="0" distB="0" distL="0" distR="0" wp14:anchorId="2077DD81" wp14:editId="5EF314DF">
            <wp:extent cx="6677101" cy="605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8740" cy="605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6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4C"/>
    <w:rsid w:val="007E6E39"/>
    <w:rsid w:val="00D6034C"/>
    <w:rsid w:val="00D77D66"/>
    <w:rsid w:val="00F4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E8F47-2834-4FA5-AF50-D4290982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Carlene (ASD-N)</dc:creator>
  <cp:keywords/>
  <dc:description/>
  <cp:lastModifiedBy>Lyons, Carlene (ASD-N)</cp:lastModifiedBy>
  <cp:revision>1</cp:revision>
  <dcterms:created xsi:type="dcterms:W3CDTF">2020-05-27T11:58:00Z</dcterms:created>
  <dcterms:modified xsi:type="dcterms:W3CDTF">2020-05-27T11:59:00Z</dcterms:modified>
</cp:coreProperties>
</file>