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8E" w:rsidRPr="00F34D45" w:rsidRDefault="00F34D45" w:rsidP="00F34D45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F34D45">
        <w:rPr>
          <w:sz w:val="32"/>
          <w:szCs w:val="32"/>
          <w:u w:val="single"/>
        </w:rPr>
        <w:t>Middle School Supply List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4 – 1” binders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1 – 2” binder for Math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48 – pencils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24 – pens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1 package of pencil crayons/markers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2- Glue sticks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Book of construction paper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 xml:space="preserve"> 800 Sheets of loose leaf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1-ruler (metric)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1- geometry set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4- Erasers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50 sheets of graph paper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1- Scientific Calculator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 xml:space="preserve">4 – boxes of Kleenex 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10 – duo tangs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3- highlighters (any color)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USB (to save documents, assignments)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Gym Sneakers &amp; clothing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200 Self Adhesive Reinforcers for loose leaf (Dollar store)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Scissors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2 packages of Dividers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 xml:space="preserve">Tracing paper 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Composition Notebook for writing</w:t>
      </w:r>
    </w:p>
    <w:p w:rsidR="00F34D45" w:rsidRDefault="00F34D45" w:rsidP="00F34D45">
      <w:pPr>
        <w:pStyle w:val="ListParagraph"/>
        <w:numPr>
          <w:ilvl w:val="0"/>
          <w:numId w:val="1"/>
        </w:numPr>
      </w:pPr>
      <w:r>
        <w:t>2- Black Sharpies for art</w:t>
      </w:r>
    </w:p>
    <w:p w:rsidR="00F34D45" w:rsidRDefault="00F34D45" w:rsidP="00F34D45">
      <w:r>
        <w:t xml:space="preserve">Just a reminder, not all 800 sheets of paper need to come on the first day and students will need to replenish pencils and pens throughout the year.  Thanks </w:t>
      </w:r>
      <w:r>
        <w:sym w:font="Wingdings" w:char="F04A"/>
      </w:r>
    </w:p>
    <w:p w:rsidR="00F34D45" w:rsidRDefault="00F34D45" w:rsidP="00F34D45">
      <w:pPr>
        <w:pStyle w:val="ListParagraph"/>
      </w:pPr>
    </w:p>
    <w:sectPr w:rsidR="00F34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488E"/>
    <w:multiLevelType w:val="hybridMultilevel"/>
    <w:tmpl w:val="D1F436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5"/>
    <w:rsid w:val="00BA6D8E"/>
    <w:rsid w:val="00BD2931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F601A-F6B9-4570-814D-24CA30AB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Melissa (ASD-N)</dc:creator>
  <cp:keywords/>
  <dc:description/>
  <cp:lastModifiedBy>Moody, Angela (ASD-N)</cp:lastModifiedBy>
  <cp:revision>2</cp:revision>
  <dcterms:created xsi:type="dcterms:W3CDTF">2018-06-18T17:27:00Z</dcterms:created>
  <dcterms:modified xsi:type="dcterms:W3CDTF">2018-06-18T17:27:00Z</dcterms:modified>
</cp:coreProperties>
</file>