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17" w:rsidRDefault="008D5F17" w:rsidP="00AE69E9">
      <w:pPr>
        <w:jc w:val="center"/>
        <w:rPr>
          <w:sz w:val="32"/>
          <w:szCs w:val="32"/>
        </w:rPr>
      </w:pPr>
      <w:r w:rsidRPr="008D5F17">
        <w:rPr>
          <w:noProof/>
          <w:sz w:val="32"/>
          <w:szCs w:val="32"/>
        </w:rPr>
        <w:drawing>
          <wp:inline distT="0" distB="0" distL="0" distR="0">
            <wp:extent cx="1353597" cy="1066800"/>
            <wp:effectExtent l="19050" t="0" r="0" b="0"/>
            <wp:docPr id="4" name="Picture 2" descr="C:\Users\tammyma\AppData\Local\Microsoft\Windows\Temporary Internet Files\Content.IE5\YE0SKCSU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myma\AppData\Local\Microsoft\Windows\Temporary Internet Files\Content.IE5\YE0SKCSU\MC90043936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58" cy="106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88" w:rsidRDefault="00AE69E9" w:rsidP="007C4C88">
      <w:pPr>
        <w:jc w:val="center"/>
        <w:rPr>
          <w:sz w:val="32"/>
          <w:szCs w:val="32"/>
        </w:rPr>
      </w:pPr>
      <w:r w:rsidRPr="00AE69E9">
        <w:rPr>
          <w:sz w:val="32"/>
          <w:szCs w:val="32"/>
        </w:rPr>
        <w:t>Blackville School</w:t>
      </w:r>
      <w:r w:rsidR="000505DE">
        <w:rPr>
          <w:sz w:val="32"/>
          <w:szCs w:val="32"/>
        </w:rPr>
        <w:t xml:space="preserve"> Grade 3 School Supply List 2013-2014</w:t>
      </w:r>
    </w:p>
    <w:p w:rsidR="00AE69E9" w:rsidRDefault="00AE69E9" w:rsidP="007C4C8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NOTE: Sharpen colored pencils and 12 regular pencils before you come to school on the first day. Pl</w:t>
      </w:r>
      <w:r w:rsidR="008D5F17">
        <w:rPr>
          <w:sz w:val="32"/>
          <w:szCs w:val="32"/>
        </w:rPr>
        <w:t xml:space="preserve">ease put your name on all books </w:t>
      </w:r>
      <w:r>
        <w:rPr>
          <w:sz w:val="32"/>
          <w:szCs w:val="32"/>
        </w:rPr>
        <w:t xml:space="preserve">but do </w:t>
      </w:r>
      <w:r w:rsidR="001A130E">
        <w:rPr>
          <w:sz w:val="32"/>
          <w:szCs w:val="32"/>
        </w:rPr>
        <w:t>not put subjects on books.</w:t>
      </w:r>
      <w:r>
        <w:rPr>
          <w:sz w:val="32"/>
          <w:szCs w:val="32"/>
        </w:rPr>
        <w:t xml:space="preserve"> Thank you</w:t>
      </w:r>
      <w:r w:rsidR="001A130E">
        <w:rPr>
          <w:sz w:val="32"/>
          <w:szCs w:val="32"/>
        </w:rPr>
        <w:t>!</w:t>
      </w:r>
      <w:r>
        <w:rPr>
          <w:sz w:val="32"/>
          <w:szCs w:val="32"/>
        </w:rPr>
        <w:t xml:space="preserve">        </w:t>
      </w:r>
    </w:p>
    <w:p w:rsidR="008D5F17" w:rsidRDefault="008D5F17" w:rsidP="008D5F1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SUPPLIES NEEDED:                              </w:t>
      </w:r>
    </w:p>
    <w:p w:rsidR="008D5F17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Large Ring Scribbler</w:t>
      </w:r>
    </w:p>
    <w:p w:rsidR="008D5F17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Duotangs</w:t>
      </w:r>
    </w:p>
    <w:p w:rsidR="008D5F17" w:rsidRDefault="009C7B1F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</w:t>
      </w:r>
      <w:r w:rsidR="008D5F17">
        <w:rPr>
          <w:sz w:val="32"/>
          <w:szCs w:val="32"/>
        </w:rPr>
        <w:t xml:space="preserve"> </w:t>
      </w:r>
      <w:proofErr w:type="spellStart"/>
      <w:r w:rsidR="008D5F17">
        <w:rPr>
          <w:sz w:val="32"/>
          <w:szCs w:val="32"/>
        </w:rPr>
        <w:t>Hilroy</w:t>
      </w:r>
      <w:proofErr w:type="spellEnd"/>
      <w:r w:rsidR="008D5F17">
        <w:rPr>
          <w:sz w:val="32"/>
          <w:szCs w:val="32"/>
        </w:rPr>
        <w:t xml:space="preserve"> Scribblers</w:t>
      </w:r>
    </w:p>
    <w:p w:rsidR="003E305D" w:rsidRDefault="000505DE" w:rsidP="000505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Hard covered Journal</w:t>
      </w:r>
      <w:r w:rsidRPr="007C4C88">
        <w:rPr>
          <w:sz w:val="32"/>
          <w:szCs w:val="32"/>
        </w:rPr>
        <w:t xml:space="preserve"> </w:t>
      </w:r>
    </w:p>
    <w:p w:rsidR="000505DE" w:rsidRPr="000505DE" w:rsidRDefault="003E305D" w:rsidP="000505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250 sheets of looseleaf</w:t>
      </w:r>
      <w:r w:rsidR="000505DE" w:rsidRPr="007C4C88">
        <w:rPr>
          <w:sz w:val="32"/>
          <w:szCs w:val="32"/>
        </w:rPr>
        <w:t xml:space="preserve">                                                                                        </w:t>
      </w:r>
    </w:p>
    <w:p w:rsidR="008D5F17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White glue/glue sticks</w:t>
      </w:r>
    </w:p>
    <w:p w:rsidR="008D5F17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White erasers</w:t>
      </w:r>
    </w:p>
    <w:p w:rsidR="008D5F17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HB pencils (sharpen 12)</w:t>
      </w:r>
    </w:p>
    <w:p w:rsidR="008D5F17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Colored Pencils (sharpen)</w:t>
      </w:r>
    </w:p>
    <w:p w:rsidR="008D5F17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Markers (if you wish)</w:t>
      </w:r>
    </w:p>
    <w:p w:rsidR="008D5F17" w:rsidRPr="00F64278" w:rsidRDefault="008D5F17" w:rsidP="00F642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Pencil case/box                                          </w:t>
      </w:r>
    </w:p>
    <w:p w:rsidR="008D5F17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Metric ruler</w:t>
      </w:r>
    </w:p>
    <w:p w:rsidR="00F64278" w:rsidRPr="00F64278" w:rsidRDefault="00F64278" w:rsidP="00F642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Highlighters</w:t>
      </w:r>
    </w:p>
    <w:p w:rsidR="008D5F17" w:rsidRPr="006410A4" w:rsidRDefault="008D5F17" w:rsidP="006410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F17">
        <w:rPr>
          <w:sz w:val="32"/>
          <w:szCs w:val="32"/>
        </w:rPr>
        <w:t>Scissors</w:t>
      </w:r>
      <w:r w:rsidRPr="006410A4">
        <w:rPr>
          <w:sz w:val="32"/>
          <w:szCs w:val="32"/>
        </w:rPr>
        <w:t xml:space="preserve">                                                </w:t>
      </w:r>
    </w:p>
    <w:p w:rsidR="008D5F17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pkg of Large Zip Loc bags</w:t>
      </w:r>
    </w:p>
    <w:p w:rsidR="007C4C88" w:rsidRDefault="008D5F17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4C88">
        <w:rPr>
          <w:sz w:val="32"/>
          <w:szCs w:val="32"/>
        </w:rPr>
        <w:t>2 boxes Kleenex</w:t>
      </w:r>
    </w:p>
    <w:p w:rsidR="00F64278" w:rsidRDefault="00F64278" w:rsidP="008D5F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Scrapbook (medium sized)</w:t>
      </w:r>
    </w:p>
    <w:p w:rsidR="008D5F17" w:rsidRPr="000505DE" w:rsidRDefault="008D5F17" w:rsidP="000505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4C88">
        <w:rPr>
          <w:sz w:val="32"/>
          <w:szCs w:val="32"/>
        </w:rPr>
        <w:t>Inside shoes for Gym</w:t>
      </w:r>
      <w:r w:rsidRPr="000505DE">
        <w:rPr>
          <w:sz w:val="32"/>
          <w:szCs w:val="32"/>
        </w:rPr>
        <w:t xml:space="preserve">                                                                                         </w:t>
      </w:r>
    </w:p>
    <w:sectPr w:rsidR="008D5F17" w:rsidRPr="000505DE" w:rsidSect="00F6427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837D2"/>
    <w:multiLevelType w:val="hybridMultilevel"/>
    <w:tmpl w:val="15A49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9E9"/>
    <w:rsid w:val="00027318"/>
    <w:rsid w:val="000505DE"/>
    <w:rsid w:val="000C2F06"/>
    <w:rsid w:val="001A130E"/>
    <w:rsid w:val="003E305D"/>
    <w:rsid w:val="0048160B"/>
    <w:rsid w:val="00484E0D"/>
    <w:rsid w:val="006410A4"/>
    <w:rsid w:val="007C4C88"/>
    <w:rsid w:val="00804B43"/>
    <w:rsid w:val="008D5F17"/>
    <w:rsid w:val="00960F40"/>
    <w:rsid w:val="009C66F3"/>
    <w:rsid w:val="009C7B1F"/>
    <w:rsid w:val="00AE69E9"/>
    <w:rsid w:val="00BA7A84"/>
    <w:rsid w:val="00BE2C86"/>
    <w:rsid w:val="00EC1191"/>
    <w:rsid w:val="00F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10</cp:revision>
  <cp:lastPrinted>2013-06-07T12:44:00Z</cp:lastPrinted>
  <dcterms:created xsi:type="dcterms:W3CDTF">2011-06-20T15:00:00Z</dcterms:created>
  <dcterms:modified xsi:type="dcterms:W3CDTF">2013-06-07T12:52:00Z</dcterms:modified>
</cp:coreProperties>
</file>