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B7" w:rsidRPr="00A60C2D" w:rsidRDefault="008F0AC7" w:rsidP="009F0369">
      <w:pPr>
        <w:jc w:val="center"/>
        <w:rPr>
          <w:rFonts w:ascii="Georgia" w:hAnsi="Georgia"/>
          <w:b/>
          <w:sz w:val="24"/>
          <w:szCs w:val="24"/>
        </w:rPr>
      </w:pPr>
      <w:r w:rsidRPr="00A63E5F">
        <w:rPr>
          <w:rFonts w:ascii="Georgia" w:hAnsi="Georgia"/>
          <w:b/>
          <w:sz w:val="24"/>
          <w:szCs w:val="24"/>
        </w:rPr>
        <w:t>HOME LEARNING ASSIGNMENTS</w:t>
      </w:r>
      <w:r w:rsidRPr="00A60C2D">
        <w:rPr>
          <w:rFonts w:ascii="Georgia" w:hAnsi="Georgia"/>
          <w:b/>
          <w:sz w:val="24"/>
          <w:szCs w:val="24"/>
        </w:rPr>
        <w:t xml:space="preserve"> </w:t>
      </w:r>
    </w:p>
    <w:p w:rsidR="009F0369" w:rsidRPr="00A60C2D" w:rsidRDefault="002C0288" w:rsidP="009F0369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Week of June </w:t>
      </w:r>
      <w:proofErr w:type="gramStart"/>
      <w:r>
        <w:rPr>
          <w:rFonts w:ascii="Georgia" w:hAnsi="Georgia"/>
          <w:b/>
          <w:sz w:val="24"/>
          <w:szCs w:val="24"/>
        </w:rPr>
        <w:t>1</w:t>
      </w:r>
      <w:r w:rsidRPr="002C0288">
        <w:rPr>
          <w:rFonts w:ascii="Georgia" w:hAnsi="Georgia"/>
          <w:b/>
          <w:sz w:val="24"/>
          <w:szCs w:val="24"/>
          <w:vertAlign w:val="superscript"/>
        </w:rPr>
        <w:t>st</w:t>
      </w:r>
      <w:proofErr w:type="gramEnd"/>
      <w:r>
        <w:rPr>
          <w:rFonts w:ascii="Georgia" w:hAnsi="Georgia"/>
          <w:b/>
          <w:sz w:val="24"/>
          <w:szCs w:val="24"/>
        </w:rPr>
        <w:t xml:space="preserve"> to 5</w:t>
      </w:r>
      <w:r w:rsidRPr="002C0288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0117B0" w:rsidRPr="00DB4CDB" w:rsidRDefault="002B0D37" w:rsidP="000117B0">
      <w:pPr>
        <w:rPr>
          <w:rFonts w:ascii="Georgia" w:hAnsi="Georgia"/>
          <w:sz w:val="20"/>
          <w:szCs w:val="20"/>
        </w:rPr>
      </w:pPr>
      <w:r w:rsidRPr="00DB4CDB">
        <w:rPr>
          <w:rFonts w:ascii="Georgia" w:hAnsi="Georgia"/>
          <w:sz w:val="20"/>
          <w:szCs w:val="20"/>
        </w:rPr>
        <w:t>Good morning everyon</w:t>
      </w:r>
      <w:r w:rsidR="000117B0" w:rsidRPr="00DB4CDB">
        <w:rPr>
          <w:rFonts w:ascii="Georgia" w:hAnsi="Georgia"/>
          <w:sz w:val="20"/>
          <w:szCs w:val="20"/>
        </w:rPr>
        <w:t xml:space="preserve">e, </w:t>
      </w:r>
    </w:p>
    <w:p w:rsidR="00331E3D" w:rsidRDefault="00F30626" w:rsidP="000117B0">
      <w:pPr>
        <w:rPr>
          <w:rStyle w:val="Hyperlink"/>
          <w:rFonts w:ascii="Georgia" w:hAnsi="Georgia"/>
          <w:color w:val="auto"/>
          <w:sz w:val="20"/>
          <w:szCs w:val="20"/>
          <w:u w:val="none"/>
        </w:rPr>
      </w:pPr>
      <w:r w:rsidRPr="00DB4CDB">
        <w:rPr>
          <w:rFonts w:ascii="Georgia" w:hAnsi="Georgia"/>
          <w:sz w:val="20"/>
          <w:szCs w:val="20"/>
        </w:rPr>
        <w:t>This is week</w:t>
      </w:r>
      <w:r w:rsidR="002B0D37" w:rsidRPr="00DB4CDB">
        <w:rPr>
          <w:rFonts w:ascii="Georgia" w:hAnsi="Georgia"/>
          <w:sz w:val="20"/>
          <w:szCs w:val="20"/>
        </w:rPr>
        <w:t xml:space="preserve"> </w:t>
      </w:r>
      <w:r w:rsidR="002C0288" w:rsidRPr="00DB4CDB">
        <w:rPr>
          <w:rFonts w:ascii="Georgia" w:hAnsi="Georgia"/>
          <w:sz w:val="20"/>
          <w:szCs w:val="20"/>
        </w:rPr>
        <w:t>9</w:t>
      </w:r>
      <w:r w:rsidR="00C11B2C" w:rsidRPr="00DB4CDB">
        <w:rPr>
          <w:rFonts w:ascii="Georgia" w:hAnsi="Georgia"/>
          <w:sz w:val="20"/>
          <w:szCs w:val="20"/>
        </w:rPr>
        <w:t xml:space="preserve"> </w:t>
      </w:r>
      <w:r w:rsidRPr="00DB4CDB">
        <w:rPr>
          <w:rFonts w:ascii="Georgia" w:hAnsi="Georgia"/>
          <w:sz w:val="20"/>
          <w:szCs w:val="20"/>
        </w:rPr>
        <w:t>of</w:t>
      </w:r>
      <w:r w:rsidR="006B4202" w:rsidRPr="00DB4CDB">
        <w:rPr>
          <w:rFonts w:ascii="Georgia" w:hAnsi="Georgia"/>
          <w:sz w:val="20"/>
          <w:szCs w:val="20"/>
        </w:rPr>
        <w:t xml:space="preserve"> Home Learning. </w:t>
      </w:r>
      <w:r w:rsidR="002C0288" w:rsidRPr="00DB4CDB">
        <w:rPr>
          <w:rFonts w:ascii="Georgia" w:hAnsi="Georgia"/>
          <w:sz w:val="20"/>
          <w:szCs w:val="20"/>
        </w:rPr>
        <w:t xml:space="preserve"> I just wanted to remind you that </w:t>
      </w:r>
      <w:r w:rsidR="008717B6">
        <w:rPr>
          <w:rFonts w:ascii="Georgia" w:hAnsi="Georgia"/>
          <w:sz w:val="20"/>
          <w:szCs w:val="20"/>
        </w:rPr>
        <w:t>H</w:t>
      </w:r>
      <w:r w:rsidR="002C0288" w:rsidRPr="00DB4CDB">
        <w:rPr>
          <w:rFonts w:ascii="Georgia" w:hAnsi="Georgia"/>
          <w:sz w:val="20"/>
          <w:szCs w:val="20"/>
        </w:rPr>
        <w:t>ome</w:t>
      </w:r>
      <w:r w:rsidR="008717B6">
        <w:rPr>
          <w:rFonts w:ascii="Georgia" w:hAnsi="Georgia"/>
          <w:sz w:val="20"/>
          <w:szCs w:val="20"/>
        </w:rPr>
        <w:t xml:space="preserve"> L</w:t>
      </w:r>
      <w:r w:rsidR="002C0288" w:rsidRPr="00DB4CDB">
        <w:rPr>
          <w:rFonts w:ascii="Georgia" w:hAnsi="Georgia"/>
          <w:sz w:val="20"/>
          <w:szCs w:val="20"/>
        </w:rPr>
        <w:t xml:space="preserve">earning </w:t>
      </w:r>
      <w:proofErr w:type="gramStart"/>
      <w:r w:rsidR="002C0288" w:rsidRPr="00DB4CDB">
        <w:rPr>
          <w:rFonts w:ascii="Georgia" w:hAnsi="Georgia"/>
          <w:sz w:val="20"/>
          <w:szCs w:val="20"/>
        </w:rPr>
        <w:t>will</w:t>
      </w:r>
      <w:proofErr w:type="gramEnd"/>
      <w:r w:rsidR="00B126EA" w:rsidRPr="00DB4CDB">
        <w:rPr>
          <w:rFonts w:ascii="Georgia" w:hAnsi="Georgia"/>
          <w:sz w:val="20"/>
          <w:szCs w:val="20"/>
        </w:rPr>
        <w:t xml:space="preserve"> </w:t>
      </w:r>
      <w:r w:rsidR="002C0288" w:rsidRPr="00DB4CDB">
        <w:rPr>
          <w:rFonts w:ascii="Georgia" w:hAnsi="Georgia"/>
          <w:sz w:val="20"/>
          <w:szCs w:val="20"/>
        </w:rPr>
        <w:t xml:space="preserve">end on </w:t>
      </w:r>
      <w:r w:rsidR="002C0288" w:rsidRPr="00DB4CDB">
        <w:rPr>
          <w:rFonts w:ascii="Georgia" w:hAnsi="Georgia"/>
          <w:b/>
          <w:sz w:val="20"/>
          <w:szCs w:val="20"/>
        </w:rPr>
        <w:t>June 12</w:t>
      </w:r>
      <w:r w:rsidR="002C0288" w:rsidRPr="00DB4CDB">
        <w:rPr>
          <w:rFonts w:ascii="Georgia" w:hAnsi="Georgia"/>
          <w:b/>
          <w:sz w:val="20"/>
          <w:szCs w:val="20"/>
          <w:vertAlign w:val="superscript"/>
        </w:rPr>
        <w:t>th</w:t>
      </w:r>
      <w:r w:rsidR="002C0288" w:rsidRPr="00DB4CDB">
        <w:rPr>
          <w:rFonts w:ascii="Georgia" w:hAnsi="Georgia"/>
          <w:sz w:val="20"/>
          <w:szCs w:val="20"/>
        </w:rPr>
        <w:t xml:space="preserve">.  That means there are only two weeks left, so I encourage students to get as much work done as </w:t>
      </w:r>
      <w:r w:rsidR="002B3546" w:rsidRPr="00DB4CDB">
        <w:rPr>
          <w:rFonts w:ascii="Georgia" w:hAnsi="Georgia"/>
          <w:sz w:val="20"/>
          <w:szCs w:val="20"/>
        </w:rPr>
        <w:t xml:space="preserve">they </w:t>
      </w:r>
      <w:r w:rsidR="002C0288" w:rsidRPr="00DB4CDB">
        <w:rPr>
          <w:rFonts w:ascii="Georgia" w:hAnsi="Georgia"/>
          <w:sz w:val="20"/>
          <w:szCs w:val="20"/>
        </w:rPr>
        <w:t xml:space="preserve">can.  I would also encourage students to continue their reading over the summer.  </w:t>
      </w:r>
      <w:r w:rsidR="002B0D37" w:rsidRPr="00DB4CDB">
        <w:rPr>
          <w:rFonts w:ascii="Georgia" w:hAnsi="Georgia"/>
          <w:sz w:val="20"/>
          <w:szCs w:val="20"/>
        </w:rPr>
        <w:t>If you have</w:t>
      </w:r>
      <w:r w:rsidRPr="00DB4CDB">
        <w:rPr>
          <w:rFonts w:ascii="Georgia" w:hAnsi="Georgia"/>
          <w:sz w:val="20"/>
          <w:szCs w:val="20"/>
        </w:rPr>
        <w:t xml:space="preserve"> questions or if your </w:t>
      </w:r>
      <w:r w:rsidR="006819DA" w:rsidRPr="00DB4CDB">
        <w:rPr>
          <w:rFonts w:ascii="Georgia" w:hAnsi="Georgia"/>
          <w:sz w:val="20"/>
          <w:szCs w:val="20"/>
        </w:rPr>
        <w:t xml:space="preserve">children would like to share their work with me, </w:t>
      </w:r>
      <w:r w:rsidR="00331E3D" w:rsidRPr="00DB4CDB">
        <w:rPr>
          <w:rFonts w:ascii="Georgia" w:hAnsi="Georgia"/>
          <w:sz w:val="20"/>
          <w:szCs w:val="20"/>
        </w:rPr>
        <w:t xml:space="preserve">please </w:t>
      </w:r>
      <w:r w:rsidR="006819DA" w:rsidRPr="00DB4CDB">
        <w:rPr>
          <w:rFonts w:ascii="Georgia" w:hAnsi="Georgia"/>
          <w:sz w:val="20"/>
          <w:szCs w:val="20"/>
        </w:rPr>
        <w:t xml:space="preserve">send me an </w:t>
      </w:r>
      <w:r w:rsidR="002B0D37" w:rsidRPr="00DB4CDB">
        <w:rPr>
          <w:rFonts w:ascii="Georgia" w:hAnsi="Georgia"/>
          <w:sz w:val="20"/>
          <w:szCs w:val="20"/>
        </w:rPr>
        <w:t xml:space="preserve">email </w:t>
      </w:r>
      <w:hyperlink r:id="rId6" w:history="1">
        <w:r w:rsidR="00331E3D" w:rsidRPr="00DB4CDB">
          <w:rPr>
            <w:rStyle w:val="Hyperlink"/>
            <w:rFonts w:ascii="Georgia" w:hAnsi="Georgia"/>
            <w:sz w:val="20"/>
            <w:szCs w:val="20"/>
          </w:rPr>
          <w:t>angela.moody@nbed.nb.ca</w:t>
        </w:r>
      </w:hyperlink>
      <w:r w:rsidR="00E900BA" w:rsidRPr="00DB4CDB">
        <w:rPr>
          <w:rStyle w:val="Hyperlink"/>
          <w:rFonts w:ascii="Georgia" w:hAnsi="Georgia"/>
          <w:color w:val="auto"/>
          <w:sz w:val="20"/>
          <w:szCs w:val="20"/>
          <w:u w:val="none"/>
        </w:rPr>
        <w:t xml:space="preserve">  </w:t>
      </w:r>
    </w:p>
    <w:p w:rsidR="002B0D37" w:rsidRPr="00DB4CDB" w:rsidRDefault="002C0288" w:rsidP="00613DDF">
      <w:pPr>
        <w:rPr>
          <w:rFonts w:ascii="Georgia" w:hAnsi="Georgia"/>
          <w:b/>
          <w:sz w:val="20"/>
          <w:szCs w:val="20"/>
          <w:u w:val="single"/>
        </w:rPr>
      </w:pPr>
      <w:bookmarkStart w:id="0" w:name="_GoBack"/>
      <w:bookmarkEnd w:id="0"/>
      <w:r w:rsidRPr="00DB4CDB">
        <w:rPr>
          <w:rFonts w:ascii="Georgia" w:hAnsi="Georgia"/>
          <w:b/>
          <w:sz w:val="20"/>
          <w:szCs w:val="20"/>
          <w:u w:val="single"/>
        </w:rPr>
        <w:t>MONDAY</w:t>
      </w:r>
      <w:r w:rsidR="00355B7D" w:rsidRPr="00DB4CDB">
        <w:rPr>
          <w:rFonts w:ascii="Georgia" w:hAnsi="Georgia"/>
          <w:b/>
          <w:sz w:val="20"/>
          <w:szCs w:val="20"/>
          <w:u w:val="single"/>
        </w:rPr>
        <w:t xml:space="preserve"> to</w:t>
      </w:r>
      <w:r w:rsidRPr="00DB4CDB">
        <w:rPr>
          <w:rFonts w:ascii="Georgia" w:hAnsi="Georgia"/>
          <w:b/>
          <w:sz w:val="20"/>
          <w:szCs w:val="20"/>
          <w:u w:val="single"/>
        </w:rPr>
        <w:t xml:space="preserve"> WEDNESDAY </w:t>
      </w:r>
    </w:p>
    <w:p w:rsidR="00355B7D" w:rsidRPr="00DB4CDB" w:rsidRDefault="00355B7D" w:rsidP="00355B7D">
      <w:pPr>
        <w:rPr>
          <w:rFonts w:ascii="Georgia" w:hAnsi="Georgia"/>
          <w:b/>
          <w:sz w:val="20"/>
          <w:szCs w:val="20"/>
        </w:rPr>
      </w:pPr>
      <w:r w:rsidRPr="00DB4CDB">
        <w:rPr>
          <w:rFonts w:ascii="Georgia" w:hAnsi="Georgia"/>
          <w:b/>
          <w:sz w:val="20"/>
          <w:szCs w:val="20"/>
          <w:highlight w:val="yellow"/>
        </w:rPr>
        <w:t>Persuasive Writing</w:t>
      </w:r>
      <w:r w:rsidR="007B6195" w:rsidRPr="00DB4CDB">
        <w:rPr>
          <w:rFonts w:ascii="Georgia" w:hAnsi="Georgia"/>
          <w:b/>
          <w:sz w:val="20"/>
          <w:szCs w:val="20"/>
        </w:rPr>
        <w:t xml:space="preserve"> – Revising </w:t>
      </w:r>
    </w:p>
    <w:p w:rsidR="00355B7D" w:rsidRPr="00DB4CDB" w:rsidRDefault="00355B7D" w:rsidP="00355B7D">
      <w:pPr>
        <w:rPr>
          <w:rFonts w:ascii="Georgia" w:hAnsi="Georgia"/>
          <w:sz w:val="20"/>
          <w:szCs w:val="20"/>
        </w:rPr>
      </w:pPr>
      <w:r w:rsidRPr="00DB4CDB">
        <w:rPr>
          <w:rFonts w:ascii="Georgia" w:hAnsi="Georgia"/>
          <w:b/>
          <w:sz w:val="20"/>
          <w:szCs w:val="20"/>
        </w:rPr>
        <w:t xml:space="preserve">Materials: </w:t>
      </w:r>
      <w:r w:rsidRPr="00DB4CDB">
        <w:rPr>
          <w:rFonts w:ascii="Georgia" w:hAnsi="Georgia"/>
          <w:sz w:val="20"/>
          <w:szCs w:val="20"/>
        </w:rPr>
        <w:t xml:space="preserve">You will need your persuasive draft (introduction, 3 paragraphs for body, conclusion) </w:t>
      </w:r>
    </w:p>
    <w:p w:rsidR="00355B7D" w:rsidRPr="00DB4CDB" w:rsidRDefault="00355B7D" w:rsidP="00355B7D">
      <w:pPr>
        <w:rPr>
          <w:rFonts w:ascii="Georgia" w:hAnsi="Georgia"/>
          <w:b/>
          <w:sz w:val="20"/>
          <w:szCs w:val="20"/>
        </w:rPr>
      </w:pPr>
      <w:r w:rsidRPr="00DB4CDB">
        <w:rPr>
          <w:rFonts w:ascii="Georgia" w:hAnsi="Georgia"/>
          <w:b/>
          <w:sz w:val="20"/>
          <w:szCs w:val="20"/>
        </w:rPr>
        <w:t>This week we are going to focus on revising your draft</w:t>
      </w:r>
    </w:p>
    <w:p w:rsidR="00D86FC5" w:rsidRPr="00DB4CDB" w:rsidRDefault="00355B7D" w:rsidP="00355B7D">
      <w:pPr>
        <w:pStyle w:val="ListParagraph"/>
        <w:numPr>
          <w:ilvl w:val="0"/>
          <w:numId w:val="26"/>
        </w:numPr>
        <w:rPr>
          <w:rFonts w:ascii="Georgia" w:hAnsi="Georgia"/>
          <w:b/>
          <w:sz w:val="20"/>
          <w:szCs w:val="20"/>
        </w:rPr>
      </w:pPr>
      <w:r w:rsidRPr="00DB4CDB">
        <w:rPr>
          <w:rFonts w:ascii="Georgia" w:hAnsi="Georgia"/>
          <w:sz w:val="20"/>
          <w:szCs w:val="20"/>
        </w:rPr>
        <w:t>Watch the video “Episode</w:t>
      </w:r>
      <w:r w:rsidR="00D86FC5" w:rsidRPr="00DB4CDB">
        <w:rPr>
          <w:rFonts w:ascii="Georgia" w:hAnsi="Georgia"/>
          <w:sz w:val="20"/>
          <w:szCs w:val="20"/>
        </w:rPr>
        <w:t xml:space="preserve"> 7 Revising </w:t>
      </w:r>
    </w:p>
    <w:p w:rsidR="00355B7D" w:rsidRPr="00DB4CDB" w:rsidRDefault="008717B6" w:rsidP="003D3B9B">
      <w:pPr>
        <w:pStyle w:val="ListParagraph"/>
        <w:numPr>
          <w:ilvl w:val="0"/>
          <w:numId w:val="26"/>
        </w:numPr>
        <w:rPr>
          <w:rStyle w:val="Hyperlink"/>
          <w:rFonts w:ascii="Georgia" w:hAnsi="Georgia"/>
          <w:b/>
          <w:color w:val="auto"/>
          <w:sz w:val="20"/>
          <w:szCs w:val="20"/>
          <w:u w:val="none"/>
        </w:rPr>
      </w:pPr>
      <w:hyperlink r:id="rId7" w:history="1">
        <w:r w:rsidR="00D86FC5" w:rsidRPr="00DB4CDB">
          <w:rPr>
            <w:rStyle w:val="Hyperlink"/>
            <w:rFonts w:ascii="Georgia" w:hAnsi="Georgia"/>
            <w:sz w:val="20"/>
            <w:szCs w:val="20"/>
          </w:rPr>
          <w:t>https://www.youtube.com/watch?v=6sZao2fUhSw</w:t>
        </w:r>
      </w:hyperlink>
      <w:r w:rsidR="00D86FC5" w:rsidRPr="00DB4CDB">
        <w:rPr>
          <w:rStyle w:val="Hyperlink"/>
          <w:rFonts w:ascii="Georgia" w:hAnsi="Georgia"/>
          <w:sz w:val="20"/>
          <w:szCs w:val="20"/>
        </w:rPr>
        <w:t xml:space="preserve"> </w:t>
      </w:r>
      <w:r w:rsidR="00355B7D" w:rsidRPr="00DB4CDB">
        <w:rPr>
          <w:rStyle w:val="Hyperlink"/>
          <w:rFonts w:ascii="Georgia" w:hAnsi="Georgia"/>
          <w:sz w:val="20"/>
          <w:szCs w:val="20"/>
        </w:rPr>
        <w:t xml:space="preserve"> </w:t>
      </w:r>
      <w:r w:rsidR="00355B7D" w:rsidRPr="00DB4CDB">
        <w:rPr>
          <w:rStyle w:val="Hyperlink"/>
          <w:rFonts w:ascii="Georgia" w:hAnsi="Georgia"/>
          <w:color w:val="auto"/>
          <w:sz w:val="20"/>
          <w:szCs w:val="20"/>
        </w:rPr>
        <w:t>(</w:t>
      </w:r>
      <w:proofErr w:type="spellStart"/>
      <w:r w:rsidR="00355B7D" w:rsidRPr="00DB4CDB">
        <w:rPr>
          <w:rStyle w:val="Hyperlink"/>
          <w:rFonts w:ascii="Georgia" w:hAnsi="Georgia"/>
          <w:color w:val="auto"/>
          <w:sz w:val="20"/>
          <w:szCs w:val="20"/>
        </w:rPr>
        <w:t>Weblink</w:t>
      </w:r>
      <w:proofErr w:type="spellEnd"/>
      <w:r w:rsidR="00355B7D" w:rsidRPr="00DB4CDB">
        <w:rPr>
          <w:rStyle w:val="Hyperlink"/>
          <w:rFonts w:ascii="Georgia" w:hAnsi="Georgia"/>
          <w:color w:val="auto"/>
          <w:sz w:val="20"/>
          <w:szCs w:val="20"/>
        </w:rPr>
        <w:t>)</w:t>
      </w:r>
    </w:p>
    <w:p w:rsidR="00355B7D" w:rsidRPr="00DB4CDB" w:rsidRDefault="00355B7D" w:rsidP="00355B7D">
      <w:pPr>
        <w:pStyle w:val="ListParagraph"/>
        <w:numPr>
          <w:ilvl w:val="0"/>
          <w:numId w:val="26"/>
        </w:numPr>
        <w:rPr>
          <w:rFonts w:ascii="Georgia" w:hAnsi="Georgia"/>
          <w:sz w:val="20"/>
          <w:szCs w:val="20"/>
        </w:rPr>
      </w:pPr>
      <w:r w:rsidRPr="00DB4CDB">
        <w:rPr>
          <w:rFonts w:ascii="Georgia" w:hAnsi="Georgia"/>
          <w:sz w:val="20"/>
          <w:szCs w:val="20"/>
        </w:rPr>
        <w:t>Watch the video on my teachers page “</w:t>
      </w:r>
      <w:r w:rsidR="006E328D" w:rsidRPr="00DB4CDB">
        <w:rPr>
          <w:rFonts w:ascii="Georgia" w:hAnsi="Georgia"/>
          <w:b/>
          <w:sz w:val="20"/>
          <w:szCs w:val="20"/>
        </w:rPr>
        <w:t>Persuasive Writing -</w:t>
      </w:r>
      <w:r w:rsidRPr="00DB4CDB">
        <w:rPr>
          <w:rFonts w:ascii="Georgia" w:hAnsi="Georgia"/>
          <w:b/>
          <w:sz w:val="20"/>
          <w:szCs w:val="20"/>
        </w:rPr>
        <w:t xml:space="preserve"> </w:t>
      </w:r>
      <w:r w:rsidR="006E328D" w:rsidRPr="00DB4CDB">
        <w:rPr>
          <w:rFonts w:ascii="Georgia" w:hAnsi="Georgia"/>
          <w:b/>
          <w:sz w:val="20"/>
          <w:szCs w:val="20"/>
        </w:rPr>
        <w:t>Revising</w:t>
      </w:r>
      <w:r w:rsidRPr="00DB4CDB">
        <w:rPr>
          <w:rFonts w:ascii="Georgia" w:hAnsi="Georgia"/>
          <w:sz w:val="20"/>
          <w:szCs w:val="20"/>
        </w:rPr>
        <w:t xml:space="preserve">”(Web link) </w:t>
      </w:r>
    </w:p>
    <w:p w:rsidR="00355B7D" w:rsidRPr="00DB4CDB" w:rsidRDefault="00355B7D" w:rsidP="00355B7D">
      <w:pPr>
        <w:pStyle w:val="ListParagraph"/>
        <w:numPr>
          <w:ilvl w:val="0"/>
          <w:numId w:val="25"/>
        </w:numPr>
        <w:spacing w:after="0"/>
        <w:rPr>
          <w:rFonts w:ascii="Georgia" w:hAnsi="Georgia"/>
          <w:sz w:val="20"/>
          <w:szCs w:val="20"/>
        </w:rPr>
      </w:pPr>
      <w:r w:rsidRPr="00DB4CDB">
        <w:rPr>
          <w:rFonts w:ascii="Georgia" w:hAnsi="Georgia"/>
          <w:sz w:val="20"/>
          <w:szCs w:val="20"/>
        </w:rPr>
        <w:t xml:space="preserve">Please email me a copy of your </w:t>
      </w:r>
      <w:r w:rsidR="00D86FC5" w:rsidRPr="00DB4CDB">
        <w:rPr>
          <w:rFonts w:ascii="Georgia" w:hAnsi="Georgia"/>
          <w:sz w:val="20"/>
          <w:szCs w:val="20"/>
        </w:rPr>
        <w:t>“</w:t>
      </w:r>
      <w:r w:rsidR="00D86FC5" w:rsidRPr="00DB4CDB">
        <w:rPr>
          <w:rFonts w:ascii="Georgia" w:hAnsi="Georgia"/>
          <w:b/>
          <w:sz w:val="20"/>
          <w:szCs w:val="20"/>
        </w:rPr>
        <w:t>final copy</w:t>
      </w:r>
      <w:r w:rsidR="00D86FC5" w:rsidRPr="00DB4CDB">
        <w:rPr>
          <w:rFonts w:ascii="Georgia" w:hAnsi="Georgia"/>
          <w:sz w:val="20"/>
          <w:szCs w:val="20"/>
        </w:rPr>
        <w:t>” and your “</w:t>
      </w:r>
      <w:r w:rsidR="00D86FC5" w:rsidRPr="00DB4CDB">
        <w:rPr>
          <w:rFonts w:ascii="Georgia" w:hAnsi="Georgia"/>
          <w:b/>
          <w:sz w:val="20"/>
          <w:szCs w:val="20"/>
        </w:rPr>
        <w:t>revised copy</w:t>
      </w:r>
      <w:r w:rsidR="00D86FC5" w:rsidRPr="00DB4CDB">
        <w:rPr>
          <w:rFonts w:ascii="Georgia" w:hAnsi="Georgia"/>
          <w:sz w:val="20"/>
          <w:szCs w:val="20"/>
        </w:rPr>
        <w:t xml:space="preserve">” </w:t>
      </w:r>
      <w:r w:rsidRPr="00DB4CDB">
        <w:rPr>
          <w:rFonts w:ascii="Georgia" w:hAnsi="Georgia"/>
          <w:sz w:val="20"/>
          <w:szCs w:val="20"/>
        </w:rPr>
        <w:t xml:space="preserve">and I will send you some feedback.  </w:t>
      </w:r>
    </w:p>
    <w:p w:rsidR="00355B7D" w:rsidRPr="00DB4CDB" w:rsidRDefault="00355B7D" w:rsidP="00355B7D">
      <w:pPr>
        <w:pStyle w:val="ListParagraph"/>
        <w:spacing w:after="0"/>
        <w:rPr>
          <w:rFonts w:ascii="Georgia" w:hAnsi="Georgia"/>
          <w:sz w:val="20"/>
          <w:szCs w:val="20"/>
        </w:rPr>
      </w:pPr>
    </w:p>
    <w:p w:rsidR="00355B7D" w:rsidRPr="00DB4CDB" w:rsidRDefault="00355B7D" w:rsidP="00355B7D">
      <w:pPr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>Daily Reading</w:t>
      </w:r>
    </w:p>
    <w:p w:rsidR="00355B7D" w:rsidRPr="00DB4CDB" w:rsidRDefault="00355B7D" w:rsidP="00355B7D">
      <w:pPr>
        <w:pStyle w:val="ListParagraph"/>
        <w:numPr>
          <w:ilvl w:val="0"/>
          <w:numId w:val="11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Read for 10 to 15 minutes each day</w:t>
      </w:r>
    </w:p>
    <w:p w:rsidR="00355B7D" w:rsidRPr="00DB4CDB" w:rsidRDefault="00355B7D" w:rsidP="00355B7D">
      <w:pPr>
        <w:pStyle w:val="ListParagraph"/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</w:p>
    <w:p w:rsidR="00C26C96" w:rsidRPr="00DB4CDB" w:rsidRDefault="00C26C96" w:rsidP="00C26C96">
      <w:pPr>
        <w:rPr>
          <w:rFonts w:ascii="Georgia" w:hAnsi="Georgia"/>
          <w:b/>
          <w:sz w:val="20"/>
          <w:szCs w:val="20"/>
          <w:u w:val="single"/>
        </w:rPr>
      </w:pPr>
      <w:r w:rsidRPr="00DB4CDB">
        <w:rPr>
          <w:rFonts w:ascii="Georgia" w:hAnsi="Georgia"/>
          <w:b/>
          <w:sz w:val="20"/>
          <w:szCs w:val="20"/>
          <w:u w:val="single"/>
        </w:rPr>
        <w:t xml:space="preserve">THURSDAY: </w:t>
      </w:r>
    </w:p>
    <w:p w:rsidR="00493F73" w:rsidRPr="00DB4CDB" w:rsidRDefault="00493F73" w:rsidP="00613DDF">
      <w:pPr>
        <w:rPr>
          <w:rFonts w:ascii="Georgia" w:hAnsi="Georgia"/>
          <w:b/>
          <w:sz w:val="20"/>
          <w:szCs w:val="20"/>
        </w:rPr>
      </w:pPr>
      <w:r w:rsidRPr="00DB4CDB">
        <w:rPr>
          <w:rFonts w:ascii="Georgia" w:hAnsi="Georgia"/>
          <w:b/>
          <w:sz w:val="20"/>
          <w:szCs w:val="20"/>
          <w:highlight w:val="yellow"/>
        </w:rPr>
        <w:t>Reading Comprehension</w:t>
      </w:r>
      <w:r w:rsidRPr="00DB4CDB">
        <w:rPr>
          <w:rFonts w:ascii="Georgia" w:hAnsi="Georgia"/>
          <w:b/>
          <w:sz w:val="20"/>
          <w:szCs w:val="20"/>
        </w:rPr>
        <w:t xml:space="preserve"> </w:t>
      </w:r>
    </w:p>
    <w:p w:rsidR="00614C48" w:rsidRPr="00DB4CDB" w:rsidRDefault="00614C48" w:rsidP="00614C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B4CDB">
        <w:rPr>
          <w:rFonts w:ascii="Georgia" w:hAnsi="Georgia"/>
          <w:b/>
          <w:sz w:val="20"/>
          <w:szCs w:val="20"/>
        </w:rPr>
        <w:t xml:space="preserve">Materials:  </w:t>
      </w:r>
      <w:r w:rsidRPr="00DB4CDB">
        <w:rPr>
          <w:rFonts w:ascii="Georgia" w:hAnsi="Georgia"/>
          <w:sz w:val="20"/>
          <w:szCs w:val="20"/>
        </w:rPr>
        <w:t>Paper, pencil, a book or your choice or e-book</w:t>
      </w:r>
    </w:p>
    <w:p w:rsidR="006E328D" w:rsidRPr="00DB4CDB" w:rsidRDefault="006E328D" w:rsidP="00614C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DB4CDB">
        <w:rPr>
          <w:rFonts w:ascii="Georgia" w:hAnsi="Georgia"/>
          <w:sz w:val="20"/>
          <w:szCs w:val="20"/>
        </w:rPr>
        <w:t>I have attached a document called “</w:t>
      </w:r>
      <w:r w:rsidRPr="00DB4CDB">
        <w:rPr>
          <w:rFonts w:ascii="Georgia" w:hAnsi="Georgia"/>
          <w:b/>
          <w:sz w:val="20"/>
          <w:szCs w:val="20"/>
        </w:rPr>
        <w:t>Reading Comprehension June 4</w:t>
      </w:r>
      <w:r w:rsidRPr="00DB4CDB">
        <w:rPr>
          <w:rFonts w:ascii="Georgia" w:hAnsi="Georgia"/>
          <w:b/>
          <w:sz w:val="20"/>
          <w:szCs w:val="20"/>
          <w:vertAlign w:val="superscript"/>
        </w:rPr>
        <w:t>th</w:t>
      </w:r>
      <w:r w:rsidRPr="00DB4CDB">
        <w:rPr>
          <w:rFonts w:ascii="Georgia" w:hAnsi="Georgia"/>
          <w:sz w:val="20"/>
          <w:szCs w:val="20"/>
        </w:rPr>
        <w:t xml:space="preserve">” to give you an example of each activity.(Documents) </w:t>
      </w:r>
    </w:p>
    <w:p w:rsidR="00614C48" w:rsidRPr="00DB4CDB" w:rsidRDefault="00614C48" w:rsidP="00EA4BED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sz w:val="20"/>
          <w:szCs w:val="20"/>
        </w:rPr>
      </w:pPr>
      <w:r w:rsidRPr="00DB4CDB">
        <w:rPr>
          <w:rFonts w:ascii="Georgia" w:hAnsi="Georgia"/>
          <w:sz w:val="20"/>
          <w:szCs w:val="20"/>
        </w:rPr>
        <w:t xml:space="preserve">Email me your work so I can provide you some feedback.  </w:t>
      </w:r>
    </w:p>
    <w:p w:rsidR="00B02463" w:rsidRPr="00DB4CDB" w:rsidRDefault="00B02463" w:rsidP="00EA4BED">
      <w:pPr>
        <w:pStyle w:val="ListParagraph"/>
        <w:numPr>
          <w:ilvl w:val="0"/>
          <w:numId w:val="3"/>
        </w:numPr>
        <w:spacing w:line="256" w:lineRule="auto"/>
        <w:rPr>
          <w:rFonts w:ascii="Georgia" w:hAnsi="Georgia"/>
          <w:b/>
          <w:sz w:val="20"/>
          <w:szCs w:val="20"/>
        </w:rPr>
      </w:pPr>
      <w:r w:rsidRPr="00DB4CDB">
        <w:rPr>
          <w:rFonts w:ascii="Georgia" w:hAnsi="Georgia"/>
          <w:sz w:val="20"/>
          <w:szCs w:val="20"/>
        </w:rPr>
        <w:t xml:space="preserve">Choose 1 of the 3 choices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0060" w:rsidRPr="00DB4CDB" w:rsidTr="001A0060">
        <w:tc>
          <w:tcPr>
            <w:tcW w:w="3116" w:type="dxa"/>
          </w:tcPr>
          <w:p w:rsidR="001A0060" w:rsidRPr="00DB4CDB" w:rsidRDefault="00C10092" w:rsidP="00C1009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4CDB">
              <w:rPr>
                <w:rFonts w:ascii="Georgia" w:hAnsi="Georgia"/>
                <w:b/>
                <w:sz w:val="20"/>
                <w:szCs w:val="20"/>
              </w:rPr>
              <w:t>#1</w:t>
            </w:r>
          </w:p>
        </w:tc>
        <w:tc>
          <w:tcPr>
            <w:tcW w:w="3117" w:type="dxa"/>
          </w:tcPr>
          <w:p w:rsidR="001A0060" w:rsidRPr="00DB4CDB" w:rsidRDefault="00C10092" w:rsidP="00C1009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4CDB">
              <w:rPr>
                <w:rFonts w:ascii="Georgia" w:hAnsi="Georgia"/>
                <w:b/>
                <w:sz w:val="20"/>
                <w:szCs w:val="20"/>
              </w:rPr>
              <w:t>#2</w:t>
            </w:r>
          </w:p>
        </w:tc>
        <w:tc>
          <w:tcPr>
            <w:tcW w:w="3117" w:type="dxa"/>
          </w:tcPr>
          <w:p w:rsidR="001A0060" w:rsidRPr="00DB4CDB" w:rsidRDefault="00C10092" w:rsidP="00C1009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B4CDB">
              <w:rPr>
                <w:rFonts w:ascii="Georgia" w:hAnsi="Georgia"/>
                <w:b/>
                <w:sz w:val="20"/>
                <w:szCs w:val="20"/>
              </w:rPr>
              <w:t>#3</w:t>
            </w:r>
          </w:p>
        </w:tc>
      </w:tr>
      <w:tr w:rsidR="001A0060" w:rsidRPr="00DB4CDB" w:rsidTr="001A0060">
        <w:tc>
          <w:tcPr>
            <w:tcW w:w="3116" w:type="dxa"/>
          </w:tcPr>
          <w:p w:rsidR="007B6195" w:rsidRPr="00DB4CDB" w:rsidRDefault="007B6195" w:rsidP="00613DDF">
            <w:pPr>
              <w:rPr>
                <w:rFonts w:ascii="Georgia" w:hAnsi="Georgia"/>
                <w:b/>
                <w:sz w:val="20"/>
                <w:szCs w:val="20"/>
              </w:rPr>
            </w:pPr>
            <w:r w:rsidRPr="00DB4CDB">
              <w:rPr>
                <w:rFonts w:ascii="Georgia" w:hAnsi="Georgia"/>
                <w:b/>
                <w:sz w:val="20"/>
                <w:szCs w:val="20"/>
              </w:rPr>
              <w:t xml:space="preserve">Different Ending </w:t>
            </w:r>
          </w:p>
          <w:p w:rsidR="001A0060" w:rsidRPr="00DB4CDB" w:rsidRDefault="00786F92" w:rsidP="00613DDF">
            <w:pPr>
              <w:rPr>
                <w:rFonts w:ascii="Georgia" w:hAnsi="Georgia"/>
                <w:b/>
                <w:sz w:val="20"/>
                <w:szCs w:val="20"/>
              </w:rPr>
            </w:pPr>
            <w:r w:rsidRPr="00DB4CDB">
              <w:rPr>
                <w:rFonts w:ascii="Georgia" w:hAnsi="Georgia"/>
                <w:sz w:val="20"/>
                <w:szCs w:val="20"/>
              </w:rPr>
              <w:t>Think about how the story could have a different ending then write your alternate ending.</w:t>
            </w:r>
          </w:p>
        </w:tc>
        <w:tc>
          <w:tcPr>
            <w:tcW w:w="3117" w:type="dxa"/>
          </w:tcPr>
          <w:p w:rsidR="001A0060" w:rsidRPr="00DB4CDB" w:rsidRDefault="007B6195" w:rsidP="007B6195">
            <w:pPr>
              <w:rPr>
                <w:rFonts w:ascii="Georgia" w:hAnsi="Georgia"/>
                <w:b/>
                <w:sz w:val="20"/>
                <w:szCs w:val="20"/>
              </w:rPr>
            </w:pPr>
            <w:r w:rsidRPr="00DB4CDB">
              <w:rPr>
                <w:rFonts w:ascii="Georgia" w:hAnsi="Georgia"/>
                <w:b/>
                <w:sz w:val="20"/>
                <w:szCs w:val="20"/>
              </w:rPr>
              <w:t>The Sequel</w:t>
            </w:r>
          </w:p>
          <w:p w:rsidR="007B6195" w:rsidRPr="00DB4CDB" w:rsidRDefault="007B6195" w:rsidP="007B6195">
            <w:pPr>
              <w:rPr>
                <w:rFonts w:ascii="Georgia" w:hAnsi="Georgia"/>
                <w:sz w:val="20"/>
                <w:szCs w:val="20"/>
              </w:rPr>
            </w:pPr>
            <w:r w:rsidRPr="00DB4CDB">
              <w:rPr>
                <w:rFonts w:ascii="Georgia" w:hAnsi="Georgia"/>
                <w:sz w:val="20"/>
                <w:szCs w:val="20"/>
              </w:rPr>
              <w:t xml:space="preserve">Pretend the author wrote a second book.  Using the same characters, what would the book cover look like and what would the story be </w:t>
            </w:r>
            <w:proofErr w:type="gramStart"/>
            <w:r w:rsidRPr="00DB4CDB">
              <w:rPr>
                <w:rFonts w:ascii="Georgia" w:hAnsi="Georgia"/>
                <w:sz w:val="20"/>
                <w:szCs w:val="20"/>
              </w:rPr>
              <w:t>about</w:t>
            </w:r>
            <w:proofErr w:type="gramEnd"/>
            <w:r w:rsidRPr="00DB4CDB">
              <w:rPr>
                <w:rFonts w:ascii="Georgia" w:hAnsi="Georgia"/>
                <w:sz w:val="20"/>
                <w:szCs w:val="20"/>
              </w:rPr>
              <w:t>?</w:t>
            </w:r>
          </w:p>
        </w:tc>
        <w:tc>
          <w:tcPr>
            <w:tcW w:w="3117" w:type="dxa"/>
          </w:tcPr>
          <w:p w:rsidR="001A0060" w:rsidRPr="00DB4CDB" w:rsidRDefault="007B6195" w:rsidP="00613DDF">
            <w:pPr>
              <w:rPr>
                <w:rFonts w:ascii="Georgia" w:hAnsi="Georgia"/>
                <w:b/>
                <w:sz w:val="20"/>
                <w:szCs w:val="20"/>
              </w:rPr>
            </w:pPr>
            <w:r w:rsidRPr="00DB4CDB">
              <w:rPr>
                <w:rFonts w:ascii="Georgia" w:hAnsi="Georgia"/>
                <w:b/>
                <w:sz w:val="20"/>
                <w:szCs w:val="20"/>
              </w:rPr>
              <w:t>Character Study</w:t>
            </w:r>
          </w:p>
          <w:p w:rsidR="007B6195" w:rsidRPr="00DB4CDB" w:rsidRDefault="007B6195" w:rsidP="00613DDF">
            <w:pPr>
              <w:rPr>
                <w:rFonts w:ascii="Georgia" w:hAnsi="Georgia"/>
                <w:sz w:val="20"/>
                <w:szCs w:val="20"/>
              </w:rPr>
            </w:pPr>
            <w:r w:rsidRPr="00DB4CDB">
              <w:rPr>
                <w:rFonts w:ascii="Georgia" w:hAnsi="Georgia"/>
                <w:sz w:val="20"/>
                <w:szCs w:val="20"/>
              </w:rPr>
              <w:t xml:space="preserve">Choose one character from your book and list one word that describes them.  Then use evidence from your book to support the descriptive word. </w:t>
            </w:r>
          </w:p>
        </w:tc>
      </w:tr>
    </w:tbl>
    <w:p w:rsidR="002B0D37" w:rsidRPr="00DB4CDB" w:rsidRDefault="002B0D37" w:rsidP="00613DDF">
      <w:pPr>
        <w:rPr>
          <w:rFonts w:ascii="Georgia" w:hAnsi="Georgia"/>
          <w:b/>
          <w:sz w:val="20"/>
          <w:szCs w:val="20"/>
        </w:rPr>
      </w:pPr>
    </w:p>
    <w:p w:rsidR="00D4357A" w:rsidRPr="00DB4CDB" w:rsidRDefault="00D4357A" w:rsidP="00D4357A">
      <w:pPr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>Daily Reading</w:t>
      </w:r>
    </w:p>
    <w:p w:rsidR="00D4357A" w:rsidRPr="00DB4CDB" w:rsidRDefault="00D4357A" w:rsidP="00D4357A">
      <w:pPr>
        <w:pStyle w:val="ListParagraph"/>
        <w:numPr>
          <w:ilvl w:val="0"/>
          <w:numId w:val="11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Read for 10 to 15 minutes each day</w:t>
      </w:r>
    </w:p>
    <w:p w:rsidR="00D4357A" w:rsidRDefault="00D4357A" w:rsidP="00613DDF">
      <w:pPr>
        <w:rPr>
          <w:rFonts w:ascii="Georgia" w:hAnsi="Georgia"/>
          <w:b/>
          <w:sz w:val="20"/>
          <w:szCs w:val="20"/>
          <w:u w:val="single"/>
        </w:rPr>
      </w:pPr>
    </w:p>
    <w:p w:rsidR="00DB4CDB" w:rsidRDefault="00DB4CDB" w:rsidP="00613DDF">
      <w:pPr>
        <w:rPr>
          <w:rFonts w:ascii="Georgia" w:hAnsi="Georgia"/>
          <w:b/>
          <w:sz w:val="20"/>
          <w:szCs w:val="20"/>
          <w:u w:val="single"/>
        </w:rPr>
      </w:pPr>
    </w:p>
    <w:p w:rsidR="00DB4CDB" w:rsidRPr="00DB4CDB" w:rsidRDefault="00DB4CDB" w:rsidP="00613DDF">
      <w:pPr>
        <w:rPr>
          <w:rFonts w:ascii="Georgia" w:hAnsi="Georgia"/>
          <w:b/>
          <w:sz w:val="20"/>
          <w:szCs w:val="20"/>
          <w:u w:val="single"/>
        </w:rPr>
      </w:pPr>
    </w:p>
    <w:p w:rsidR="00D76F9F" w:rsidRPr="00DB4CDB" w:rsidRDefault="00686BA7" w:rsidP="00B72B25">
      <w:pPr>
        <w:spacing w:after="120"/>
        <w:rPr>
          <w:rFonts w:ascii="Georgia" w:eastAsiaTheme="minorEastAsia" w:hAnsi="Georgia" w:cstheme="minorHAnsi"/>
          <w:b/>
          <w:sz w:val="20"/>
          <w:szCs w:val="20"/>
          <w:u w:val="single"/>
          <w:lang w:val="en-CA"/>
        </w:rPr>
      </w:pPr>
      <w:r w:rsidRPr="00DB4CDB">
        <w:rPr>
          <w:rFonts w:ascii="Georgia" w:eastAsiaTheme="minorEastAsia" w:hAnsi="Georgia" w:cstheme="minorHAnsi"/>
          <w:b/>
          <w:sz w:val="20"/>
          <w:szCs w:val="20"/>
          <w:u w:val="single"/>
          <w:lang w:val="en-CA"/>
        </w:rPr>
        <w:lastRenderedPageBreak/>
        <w:t>FRIDAY:</w:t>
      </w:r>
    </w:p>
    <w:p w:rsidR="00D76F9F" w:rsidRPr="00DB4CDB" w:rsidRDefault="00324448" w:rsidP="00B72B25">
      <w:p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>Quick Write</w:t>
      </w:r>
      <w:r w:rsidRPr="00DB4CDB">
        <w:rPr>
          <w:rFonts w:ascii="Georgia" w:eastAsiaTheme="minorEastAsia" w:hAnsi="Georgia" w:cstheme="minorHAnsi"/>
          <w:b/>
          <w:sz w:val="20"/>
          <w:szCs w:val="20"/>
          <w:lang w:val="en-CA"/>
        </w:rPr>
        <w:t xml:space="preserve">  </w:t>
      </w:r>
    </w:p>
    <w:p w:rsidR="00324448" w:rsidRPr="00DB4CDB" w:rsidRDefault="00324448" w:rsidP="00324448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b/>
          <w:sz w:val="20"/>
          <w:szCs w:val="20"/>
          <w:lang w:val="en-CA"/>
        </w:rPr>
        <w:t>Material</w:t>
      </w:r>
      <w:r w:rsidR="00F67F0C" w:rsidRPr="00DB4CDB">
        <w:rPr>
          <w:rFonts w:ascii="Georgia" w:eastAsiaTheme="minorEastAsia" w:hAnsi="Georgia" w:cstheme="minorHAnsi"/>
          <w:b/>
          <w:sz w:val="20"/>
          <w:szCs w:val="20"/>
          <w:lang w:val="en-CA"/>
        </w:rPr>
        <w:t>s</w:t>
      </w:r>
      <w:r w:rsidR="00F67F0C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:  Paper or scribbler, pencil, </w:t>
      </w: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timer</w:t>
      </w:r>
      <w:r w:rsidR="00F67F0C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 (I use my cellphone), </w:t>
      </w:r>
      <w:r w:rsidR="00135732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a </w:t>
      </w:r>
      <w:r w:rsidR="00F67F0C" w:rsidRPr="00DB4CDB">
        <w:rPr>
          <w:rFonts w:ascii="Georgia" w:eastAsiaTheme="minorEastAsia" w:hAnsi="Georgia" w:cstheme="minorHAnsi"/>
          <w:sz w:val="20"/>
          <w:szCs w:val="20"/>
          <w:lang w:val="en-CA"/>
        </w:rPr>
        <w:t>book or e-book</w:t>
      </w:r>
      <w:r w:rsidR="00135732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 you are currently reading</w:t>
      </w:r>
    </w:p>
    <w:p w:rsidR="00E022AC" w:rsidRPr="00DB4CDB" w:rsidRDefault="00E32D2B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For the month of </w:t>
      </w:r>
      <w:proofErr w:type="gramStart"/>
      <w:r w:rsidR="00C26C96" w:rsidRPr="00DB4CDB">
        <w:rPr>
          <w:rFonts w:ascii="Georgia" w:eastAsiaTheme="minorEastAsia" w:hAnsi="Georgia" w:cstheme="minorHAnsi"/>
          <w:sz w:val="20"/>
          <w:szCs w:val="20"/>
          <w:lang w:val="en-CA"/>
        </w:rPr>
        <w:t>June</w:t>
      </w:r>
      <w:proofErr w:type="gramEnd"/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 you will have 1 Quick Write a week.  Pl</w:t>
      </w:r>
      <w:r w:rsidR="00944D7B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ease see the attached document </w:t>
      </w:r>
      <w:r w:rsidR="00C26C96" w:rsidRPr="00DB4CDB">
        <w:rPr>
          <w:rFonts w:ascii="Georgia" w:eastAsiaTheme="minorEastAsia" w:hAnsi="Georgia" w:cstheme="minorHAnsi"/>
          <w:sz w:val="20"/>
          <w:szCs w:val="20"/>
          <w:lang w:val="en-CA"/>
        </w:rPr>
        <w:t>“</w:t>
      </w:r>
      <w:r w:rsidR="00C26C96" w:rsidRPr="00DB4CDB">
        <w:rPr>
          <w:rFonts w:ascii="Georgia" w:eastAsiaTheme="minorEastAsia" w:hAnsi="Georgia" w:cstheme="minorHAnsi"/>
          <w:b/>
          <w:sz w:val="20"/>
          <w:szCs w:val="20"/>
          <w:lang w:val="en-CA"/>
        </w:rPr>
        <w:t xml:space="preserve">June </w:t>
      </w:r>
      <w:r w:rsidR="00C44AC5" w:rsidRPr="00DB4CDB">
        <w:rPr>
          <w:rFonts w:ascii="Georgia" w:eastAsiaTheme="minorEastAsia" w:hAnsi="Georgia" w:cstheme="minorHAnsi"/>
          <w:b/>
          <w:sz w:val="20"/>
          <w:szCs w:val="20"/>
          <w:lang w:val="en-CA"/>
        </w:rPr>
        <w:t>Quick Write Ideas</w:t>
      </w:r>
      <w:r w:rsidR="00C44AC5" w:rsidRPr="00DB4CDB">
        <w:rPr>
          <w:rFonts w:ascii="Georgia" w:eastAsiaTheme="minorEastAsia" w:hAnsi="Georgia" w:cstheme="minorHAnsi"/>
          <w:sz w:val="20"/>
          <w:szCs w:val="20"/>
          <w:lang w:val="en-CA"/>
        </w:rPr>
        <w:t>” and choose one idea to write about.</w:t>
      </w:r>
      <w:r w:rsidR="00CE7767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 (Documents) </w:t>
      </w:r>
      <w:r w:rsidR="00C44AC5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  </w:t>
      </w:r>
    </w:p>
    <w:p w:rsidR="00E022AC" w:rsidRPr="00DB4CDB" w:rsidRDefault="00C44AC5" w:rsidP="00C44AC5">
      <w:pPr>
        <w:pStyle w:val="ListParagraph"/>
        <w:spacing w:after="120"/>
        <w:ind w:left="180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b/>
          <w:sz w:val="20"/>
          <w:szCs w:val="20"/>
          <w:lang w:val="en-CA"/>
        </w:rPr>
        <w:t xml:space="preserve">Rules of Quick Writes:  </w:t>
      </w:r>
    </w:p>
    <w:p w:rsidR="00E022AC" w:rsidRPr="00DB4CDB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Set your timer for 3 minutes</w:t>
      </w:r>
    </w:p>
    <w:p w:rsidR="00E022AC" w:rsidRPr="00DB4CDB" w:rsidRDefault="00E022AC" w:rsidP="00E022AC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Write </w:t>
      </w:r>
      <w:r w:rsidR="00F67F0C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down </w:t>
      </w: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whatever comes to mind</w:t>
      </w:r>
      <w:r w:rsidR="009D2D3B"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  </w:t>
      </w:r>
    </w:p>
    <w:p w:rsidR="00CB5BEE" w:rsidRPr="00DB4CDB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Pencils down when the timer goes off</w:t>
      </w:r>
    </w:p>
    <w:p w:rsidR="00CB5BEE" w:rsidRPr="00DB4CDB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No erasing, cross out if you have to</w:t>
      </w:r>
    </w:p>
    <w:p w:rsidR="00CB5BEE" w:rsidRPr="00DB4CDB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Try to write for the entire 3 minutes</w:t>
      </w:r>
    </w:p>
    <w:p w:rsidR="00CB5BEE" w:rsidRPr="00DB4CDB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 xml:space="preserve">Drawing if ok if your stuck but try to write </w:t>
      </w:r>
    </w:p>
    <w:p w:rsidR="00E022AC" w:rsidRPr="00DB4CDB" w:rsidRDefault="00CB5BEE" w:rsidP="00C44AC5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Share your stories</w:t>
      </w:r>
    </w:p>
    <w:p w:rsidR="00C44AC5" w:rsidRPr="00DB4CDB" w:rsidRDefault="00C44AC5" w:rsidP="00C44AC5">
      <w:p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b/>
          <w:sz w:val="20"/>
          <w:szCs w:val="20"/>
          <w:highlight w:val="yellow"/>
          <w:lang w:val="en-CA"/>
        </w:rPr>
        <w:t>Daily Reading</w:t>
      </w:r>
    </w:p>
    <w:p w:rsidR="00E022AC" w:rsidRPr="00DB4CDB" w:rsidRDefault="00C44AC5" w:rsidP="003C69DB">
      <w:pPr>
        <w:pStyle w:val="ListParagraph"/>
        <w:numPr>
          <w:ilvl w:val="0"/>
          <w:numId w:val="4"/>
        </w:num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sz w:val="20"/>
          <w:szCs w:val="20"/>
          <w:lang w:val="en-CA"/>
        </w:rPr>
        <w:t>R</w:t>
      </w:r>
      <w:r w:rsidR="009D2D3B" w:rsidRPr="00DB4CDB">
        <w:rPr>
          <w:rFonts w:ascii="Georgia" w:eastAsiaTheme="minorEastAsia" w:hAnsi="Georgia" w:cstheme="minorHAnsi"/>
          <w:sz w:val="20"/>
          <w:szCs w:val="20"/>
          <w:lang w:val="en-CA"/>
        </w:rPr>
        <w:t>ead for 10 to 15 minutes</w:t>
      </w:r>
    </w:p>
    <w:p w:rsidR="00883EC2" w:rsidRPr="00DB4CDB" w:rsidRDefault="00883EC2" w:rsidP="00883EC2">
      <w:pPr>
        <w:spacing w:after="120"/>
        <w:rPr>
          <w:rFonts w:ascii="Georgia" w:eastAsiaTheme="minorEastAsia" w:hAnsi="Georgia" w:cstheme="minorHAnsi"/>
          <w:b/>
          <w:sz w:val="20"/>
          <w:szCs w:val="20"/>
          <w:lang w:val="en-CA"/>
        </w:rPr>
      </w:pPr>
    </w:p>
    <w:p w:rsidR="005C4EF2" w:rsidRPr="00DB4CDB" w:rsidRDefault="00C26C96" w:rsidP="001974AD">
      <w:pPr>
        <w:spacing w:after="120"/>
        <w:rPr>
          <w:rFonts w:ascii="Georgia" w:eastAsiaTheme="minorEastAsia" w:hAnsi="Georgia" w:cstheme="minorHAnsi"/>
          <w:sz w:val="20"/>
          <w:szCs w:val="20"/>
          <w:lang w:val="en-CA"/>
        </w:rPr>
      </w:pPr>
      <w:r w:rsidRPr="00DB4CDB">
        <w:rPr>
          <w:rFonts w:ascii="Georgia" w:eastAsiaTheme="minorEastAsia" w:hAnsi="Georgia" w:cstheme="minorHAnsi"/>
          <w:b/>
          <w:sz w:val="20"/>
          <w:szCs w:val="20"/>
          <w:lang w:val="en-CA"/>
        </w:rPr>
        <w:t xml:space="preserve">I hope you enjoyed the first week of June!  </w:t>
      </w:r>
    </w:p>
    <w:sectPr w:rsidR="005C4EF2" w:rsidRPr="00DB4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5AD"/>
    <w:multiLevelType w:val="hybridMultilevel"/>
    <w:tmpl w:val="35403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36F"/>
    <w:multiLevelType w:val="hybridMultilevel"/>
    <w:tmpl w:val="9BC44688"/>
    <w:lvl w:ilvl="0" w:tplc="3BB2818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423A"/>
    <w:multiLevelType w:val="hybridMultilevel"/>
    <w:tmpl w:val="BC48A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2F6F"/>
    <w:multiLevelType w:val="hybridMultilevel"/>
    <w:tmpl w:val="940AB6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447F"/>
    <w:multiLevelType w:val="hybridMultilevel"/>
    <w:tmpl w:val="FC364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3402F"/>
    <w:multiLevelType w:val="hybridMultilevel"/>
    <w:tmpl w:val="BB3A1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26D32"/>
    <w:multiLevelType w:val="multilevel"/>
    <w:tmpl w:val="A690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5287B"/>
    <w:multiLevelType w:val="hybridMultilevel"/>
    <w:tmpl w:val="50ECDFA8"/>
    <w:lvl w:ilvl="0" w:tplc="32FC71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E6139"/>
    <w:multiLevelType w:val="hybridMultilevel"/>
    <w:tmpl w:val="0C2E9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B6D5B"/>
    <w:multiLevelType w:val="hybridMultilevel"/>
    <w:tmpl w:val="85966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5752A"/>
    <w:multiLevelType w:val="hybridMultilevel"/>
    <w:tmpl w:val="553EC0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487EC8"/>
    <w:multiLevelType w:val="hybridMultilevel"/>
    <w:tmpl w:val="DEAAB8B2"/>
    <w:lvl w:ilvl="0" w:tplc="BBA413B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DC39B2"/>
    <w:multiLevelType w:val="hybridMultilevel"/>
    <w:tmpl w:val="E5F8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901C0"/>
    <w:multiLevelType w:val="hybridMultilevel"/>
    <w:tmpl w:val="976E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5549"/>
    <w:multiLevelType w:val="hybridMultilevel"/>
    <w:tmpl w:val="55B807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13D5"/>
    <w:multiLevelType w:val="hybridMultilevel"/>
    <w:tmpl w:val="32F2CAFE"/>
    <w:lvl w:ilvl="0" w:tplc="3A3A53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433113"/>
    <w:multiLevelType w:val="hybridMultilevel"/>
    <w:tmpl w:val="A9C464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049FC"/>
    <w:multiLevelType w:val="hybridMultilevel"/>
    <w:tmpl w:val="3886F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23782"/>
    <w:multiLevelType w:val="hybridMultilevel"/>
    <w:tmpl w:val="861A32DC"/>
    <w:lvl w:ilvl="0" w:tplc="427AD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268EB"/>
    <w:multiLevelType w:val="hybridMultilevel"/>
    <w:tmpl w:val="013C9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E59BB"/>
    <w:multiLevelType w:val="hybridMultilevel"/>
    <w:tmpl w:val="1EC0EF34"/>
    <w:lvl w:ilvl="0" w:tplc="A0D6A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CD10B9"/>
    <w:multiLevelType w:val="hybridMultilevel"/>
    <w:tmpl w:val="896E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3827"/>
    <w:multiLevelType w:val="hybridMultilevel"/>
    <w:tmpl w:val="AE5A277A"/>
    <w:lvl w:ilvl="0" w:tplc="2E76ACFC">
      <w:start w:val="2"/>
      <w:numFmt w:val="bullet"/>
      <w:lvlText w:val="-"/>
      <w:lvlJc w:val="left"/>
      <w:pPr>
        <w:ind w:left="2160" w:hanging="360"/>
      </w:pPr>
      <w:rPr>
        <w:rFonts w:ascii="Comic Sans MS" w:eastAsiaTheme="minorEastAsia" w:hAnsi="Comic Sans MS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BA149A"/>
    <w:multiLevelType w:val="hybridMultilevel"/>
    <w:tmpl w:val="BA7CACD8"/>
    <w:lvl w:ilvl="0" w:tplc="6C00B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54A9D"/>
    <w:multiLevelType w:val="hybridMultilevel"/>
    <w:tmpl w:val="C9B82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4"/>
  </w:num>
  <w:num w:numId="5">
    <w:abstractNumId w:val="11"/>
  </w:num>
  <w:num w:numId="6">
    <w:abstractNumId w:val="20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3"/>
  </w:num>
  <w:num w:numId="12">
    <w:abstractNumId w:val="6"/>
  </w:num>
  <w:num w:numId="13">
    <w:abstractNumId w:val="4"/>
  </w:num>
  <w:num w:numId="14">
    <w:abstractNumId w:val="17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21"/>
  </w:num>
  <w:num w:numId="20">
    <w:abstractNumId w:val="14"/>
  </w:num>
  <w:num w:numId="21">
    <w:abstractNumId w:val="10"/>
  </w:num>
  <w:num w:numId="22">
    <w:abstractNumId w:val="16"/>
  </w:num>
  <w:num w:numId="23">
    <w:abstractNumId w:val="2"/>
  </w:num>
  <w:num w:numId="24">
    <w:abstractNumId w:val="7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69"/>
    <w:rsid w:val="000117B0"/>
    <w:rsid w:val="00016F4C"/>
    <w:rsid w:val="0008134C"/>
    <w:rsid w:val="00094566"/>
    <w:rsid w:val="00096ED0"/>
    <w:rsid w:val="000A5B31"/>
    <w:rsid w:val="000C5A53"/>
    <w:rsid w:val="000D2BF5"/>
    <w:rsid w:val="000D4F31"/>
    <w:rsid w:val="000E47F1"/>
    <w:rsid w:val="000F1D91"/>
    <w:rsid w:val="000F487F"/>
    <w:rsid w:val="000F4FCE"/>
    <w:rsid w:val="00117283"/>
    <w:rsid w:val="001222A5"/>
    <w:rsid w:val="0012299E"/>
    <w:rsid w:val="001332C9"/>
    <w:rsid w:val="00135732"/>
    <w:rsid w:val="00140C0F"/>
    <w:rsid w:val="00147EEB"/>
    <w:rsid w:val="00173DFC"/>
    <w:rsid w:val="001861BE"/>
    <w:rsid w:val="0019449C"/>
    <w:rsid w:val="001974AD"/>
    <w:rsid w:val="001A0060"/>
    <w:rsid w:val="001A4020"/>
    <w:rsid w:val="00226221"/>
    <w:rsid w:val="002B0D37"/>
    <w:rsid w:val="002B11E1"/>
    <w:rsid w:val="002B3546"/>
    <w:rsid w:val="002C0288"/>
    <w:rsid w:val="002C7DAF"/>
    <w:rsid w:val="002E603D"/>
    <w:rsid w:val="003116B7"/>
    <w:rsid w:val="00324448"/>
    <w:rsid w:val="003316F7"/>
    <w:rsid w:val="00331E3D"/>
    <w:rsid w:val="003365BE"/>
    <w:rsid w:val="00340147"/>
    <w:rsid w:val="00344632"/>
    <w:rsid w:val="003526B3"/>
    <w:rsid w:val="00355B7D"/>
    <w:rsid w:val="003A16A0"/>
    <w:rsid w:val="003C64AF"/>
    <w:rsid w:val="003C69DB"/>
    <w:rsid w:val="00406C67"/>
    <w:rsid w:val="00415F00"/>
    <w:rsid w:val="00490A3B"/>
    <w:rsid w:val="00491B24"/>
    <w:rsid w:val="00493A1F"/>
    <w:rsid w:val="00493F73"/>
    <w:rsid w:val="00494F24"/>
    <w:rsid w:val="004B2985"/>
    <w:rsid w:val="004C710C"/>
    <w:rsid w:val="00504B81"/>
    <w:rsid w:val="0050601D"/>
    <w:rsid w:val="00510BCD"/>
    <w:rsid w:val="00515092"/>
    <w:rsid w:val="00536917"/>
    <w:rsid w:val="0055204A"/>
    <w:rsid w:val="0056036F"/>
    <w:rsid w:val="005941AE"/>
    <w:rsid w:val="005B5DA4"/>
    <w:rsid w:val="005C0CBA"/>
    <w:rsid w:val="005C4EF2"/>
    <w:rsid w:val="005C6CB6"/>
    <w:rsid w:val="005D5747"/>
    <w:rsid w:val="005E2C8C"/>
    <w:rsid w:val="005F4BDA"/>
    <w:rsid w:val="00610CEF"/>
    <w:rsid w:val="00613DDF"/>
    <w:rsid w:val="00614C48"/>
    <w:rsid w:val="0064216A"/>
    <w:rsid w:val="00673D5A"/>
    <w:rsid w:val="006819DA"/>
    <w:rsid w:val="00686BA7"/>
    <w:rsid w:val="00695CA5"/>
    <w:rsid w:val="006B4202"/>
    <w:rsid w:val="006E328D"/>
    <w:rsid w:val="006F008D"/>
    <w:rsid w:val="007006B8"/>
    <w:rsid w:val="007128FD"/>
    <w:rsid w:val="007134DD"/>
    <w:rsid w:val="0072378F"/>
    <w:rsid w:val="00732075"/>
    <w:rsid w:val="00735572"/>
    <w:rsid w:val="00756B31"/>
    <w:rsid w:val="00773CB3"/>
    <w:rsid w:val="00786F92"/>
    <w:rsid w:val="00793078"/>
    <w:rsid w:val="00797B2E"/>
    <w:rsid w:val="007B5DF7"/>
    <w:rsid w:val="007B6195"/>
    <w:rsid w:val="007B68A6"/>
    <w:rsid w:val="007C5CA7"/>
    <w:rsid w:val="007F2643"/>
    <w:rsid w:val="007F3F7B"/>
    <w:rsid w:val="00817ACC"/>
    <w:rsid w:val="008435E9"/>
    <w:rsid w:val="00851937"/>
    <w:rsid w:val="00852931"/>
    <w:rsid w:val="00863942"/>
    <w:rsid w:val="00864A59"/>
    <w:rsid w:val="008717B6"/>
    <w:rsid w:val="00882E2D"/>
    <w:rsid w:val="00883EC2"/>
    <w:rsid w:val="00897787"/>
    <w:rsid w:val="008B6035"/>
    <w:rsid w:val="008D6C9F"/>
    <w:rsid w:val="008F0AC7"/>
    <w:rsid w:val="00907060"/>
    <w:rsid w:val="00944D7B"/>
    <w:rsid w:val="009B35AB"/>
    <w:rsid w:val="009C0812"/>
    <w:rsid w:val="009C5311"/>
    <w:rsid w:val="009D2D3B"/>
    <w:rsid w:val="009E3307"/>
    <w:rsid w:val="009E4456"/>
    <w:rsid w:val="009F0369"/>
    <w:rsid w:val="00A2540F"/>
    <w:rsid w:val="00A34484"/>
    <w:rsid w:val="00A56452"/>
    <w:rsid w:val="00A60C2D"/>
    <w:rsid w:val="00A63E5F"/>
    <w:rsid w:val="00A94D83"/>
    <w:rsid w:val="00AD7BBF"/>
    <w:rsid w:val="00AE6E83"/>
    <w:rsid w:val="00B02463"/>
    <w:rsid w:val="00B05747"/>
    <w:rsid w:val="00B126EA"/>
    <w:rsid w:val="00B12CF4"/>
    <w:rsid w:val="00B32AFE"/>
    <w:rsid w:val="00B45A58"/>
    <w:rsid w:val="00B5110D"/>
    <w:rsid w:val="00B72B25"/>
    <w:rsid w:val="00B76099"/>
    <w:rsid w:val="00BA27B7"/>
    <w:rsid w:val="00BB413B"/>
    <w:rsid w:val="00BF3A18"/>
    <w:rsid w:val="00C041B0"/>
    <w:rsid w:val="00C04C23"/>
    <w:rsid w:val="00C10092"/>
    <w:rsid w:val="00C11B2C"/>
    <w:rsid w:val="00C26C96"/>
    <w:rsid w:val="00C338DD"/>
    <w:rsid w:val="00C365D3"/>
    <w:rsid w:val="00C44AC5"/>
    <w:rsid w:val="00C64EF4"/>
    <w:rsid w:val="00C67D0A"/>
    <w:rsid w:val="00C96086"/>
    <w:rsid w:val="00CB383C"/>
    <w:rsid w:val="00CB5BEE"/>
    <w:rsid w:val="00CE3819"/>
    <w:rsid w:val="00CE7767"/>
    <w:rsid w:val="00D12EC2"/>
    <w:rsid w:val="00D214E6"/>
    <w:rsid w:val="00D4357A"/>
    <w:rsid w:val="00D76F9F"/>
    <w:rsid w:val="00D86FC5"/>
    <w:rsid w:val="00D92ED7"/>
    <w:rsid w:val="00DA4571"/>
    <w:rsid w:val="00DB4CDB"/>
    <w:rsid w:val="00DD48ED"/>
    <w:rsid w:val="00DE50BD"/>
    <w:rsid w:val="00DF123D"/>
    <w:rsid w:val="00DF3685"/>
    <w:rsid w:val="00E022AC"/>
    <w:rsid w:val="00E32D2B"/>
    <w:rsid w:val="00E43239"/>
    <w:rsid w:val="00E50077"/>
    <w:rsid w:val="00E50CE6"/>
    <w:rsid w:val="00E750A3"/>
    <w:rsid w:val="00E82EB4"/>
    <w:rsid w:val="00E85B96"/>
    <w:rsid w:val="00E87A5A"/>
    <w:rsid w:val="00E900BA"/>
    <w:rsid w:val="00EA1C68"/>
    <w:rsid w:val="00EA4DC3"/>
    <w:rsid w:val="00EB24CA"/>
    <w:rsid w:val="00EB4DA0"/>
    <w:rsid w:val="00EC14F6"/>
    <w:rsid w:val="00EC30C2"/>
    <w:rsid w:val="00F04C05"/>
    <w:rsid w:val="00F30626"/>
    <w:rsid w:val="00F46334"/>
    <w:rsid w:val="00F54413"/>
    <w:rsid w:val="00F67F0C"/>
    <w:rsid w:val="00F9623E"/>
    <w:rsid w:val="00FA3A50"/>
    <w:rsid w:val="00FC7B12"/>
    <w:rsid w:val="00FD14C0"/>
    <w:rsid w:val="00FD7F4D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6C80"/>
  <w15:chartTrackingRefBased/>
  <w15:docId w15:val="{0D613D44-12A6-414A-BF98-4599309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63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6sZao2fUhS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gela.moody@nbed.n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54B7-6876-4893-A57E-F39DF8F9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14</cp:revision>
  <dcterms:created xsi:type="dcterms:W3CDTF">2020-05-29T15:13:00Z</dcterms:created>
  <dcterms:modified xsi:type="dcterms:W3CDTF">2020-06-01T00:29:00Z</dcterms:modified>
</cp:coreProperties>
</file>