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5F" w:rsidRDefault="00401A5F" w:rsidP="00401A5F">
      <w:pPr>
        <w:pStyle w:val="Heading1"/>
      </w:pPr>
      <w:r>
        <w:t>New Brunswick must set 'rules of engagement' for water</w:t>
      </w:r>
    </w:p>
    <w:p w:rsidR="00401A5F" w:rsidRDefault="00401A5F" w:rsidP="00401A5F">
      <w:pPr>
        <w:pStyle w:val="Heading3"/>
      </w:pPr>
      <w:r>
        <w:t>David McLaughlin says governments must involve all groups in policy decisions</w:t>
      </w:r>
    </w:p>
    <w:p w:rsidR="00401A5F" w:rsidRPr="00401A5F" w:rsidRDefault="005A176D" w:rsidP="00401A5F">
      <w:pPr>
        <w:pStyle w:val="Heading5"/>
        <w:rPr>
          <w:rFonts w:asciiTheme="minorHAnsi" w:hAnsiTheme="minorHAnsi" w:cstheme="minorHAnsi"/>
        </w:rPr>
      </w:pPr>
      <w:hyperlink r:id="rId5" w:history="1">
        <w:r w:rsidR="00401A5F" w:rsidRPr="00401A5F">
          <w:rPr>
            <w:rStyle w:val="Hyperlink"/>
            <w:rFonts w:asciiTheme="minorHAnsi" w:hAnsiTheme="minorHAnsi" w:cstheme="minorHAnsi"/>
          </w:rPr>
          <w:t>CBC News</w:t>
        </w:r>
      </w:hyperlink>
      <w:r w:rsidR="00401A5F" w:rsidRPr="00401A5F">
        <w:rPr>
          <w:rFonts w:asciiTheme="minorHAnsi" w:hAnsiTheme="minorHAnsi" w:cstheme="minorHAnsi"/>
        </w:rPr>
        <w:t xml:space="preserve"> </w:t>
      </w:r>
    </w:p>
    <w:p w:rsidR="00401A5F" w:rsidRPr="00401A5F" w:rsidRDefault="00401A5F" w:rsidP="00401A5F">
      <w:pPr>
        <w:pStyle w:val="Heading4"/>
        <w:rPr>
          <w:rFonts w:asciiTheme="minorHAnsi" w:hAnsiTheme="minorHAnsi" w:cstheme="minorHAnsi"/>
        </w:rPr>
      </w:pPr>
      <w:r w:rsidRPr="00401A5F">
        <w:rPr>
          <w:rFonts w:asciiTheme="minorHAnsi" w:hAnsiTheme="minorHAnsi" w:cstheme="minorHAnsi"/>
        </w:rPr>
        <w:t xml:space="preserve">Posted: Oct 11, 2012 12:19 PM AT </w:t>
      </w:r>
    </w:p>
    <w:p w:rsidR="00401A5F" w:rsidRPr="00401A5F" w:rsidRDefault="00401A5F" w:rsidP="00401A5F">
      <w:pPr>
        <w:pStyle w:val="Heading4"/>
        <w:rPr>
          <w:rFonts w:asciiTheme="minorHAnsi" w:hAnsiTheme="minorHAnsi" w:cstheme="minorHAnsi"/>
        </w:rPr>
      </w:pPr>
      <w:r w:rsidRPr="00401A5F">
        <w:rPr>
          <w:rFonts w:asciiTheme="minorHAnsi" w:hAnsiTheme="minorHAnsi" w:cstheme="minorHAnsi"/>
        </w:rPr>
        <w:t xml:space="preserve">Last Updated: Oct 11, 2012 1:11 PM AT </w:t>
      </w:r>
    </w:p>
    <w:p w:rsidR="00401A5F" w:rsidRPr="00401A5F" w:rsidRDefault="00401A5F" w:rsidP="00401A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01A5F">
        <w:rPr>
          <w:rFonts w:asciiTheme="minorHAnsi" w:hAnsiTheme="minorHAnsi" w:cstheme="minorHAnsi"/>
          <w:sz w:val="22"/>
          <w:szCs w:val="22"/>
        </w:rPr>
        <w:t>New Brunswick could become a model province for how to shape a sustainable approach to developing the shale gas industry, according to a public policy expert.</w:t>
      </w:r>
    </w:p>
    <w:p w:rsidR="00401A5F" w:rsidRPr="00401A5F" w:rsidRDefault="00401A5F" w:rsidP="00401A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01A5F">
        <w:rPr>
          <w:rFonts w:asciiTheme="minorHAnsi" w:hAnsiTheme="minorHAnsi" w:cstheme="minorHAnsi"/>
          <w:sz w:val="22"/>
          <w:szCs w:val="22"/>
        </w:rPr>
        <w:t>David McLaughlin, the former president and chief executive officer of the National Roundtable on the Environment and the Economy, said in an interview on Thursday the provincial government is in a difficult position on the shale gas issue.</w:t>
      </w:r>
    </w:p>
    <w:p w:rsidR="00401A5F" w:rsidRPr="00401A5F" w:rsidRDefault="00401A5F" w:rsidP="00401A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01A5F">
        <w:rPr>
          <w:rFonts w:asciiTheme="minorHAnsi" w:hAnsiTheme="minorHAnsi" w:cstheme="minorHAnsi"/>
          <w:sz w:val="22"/>
          <w:szCs w:val="22"/>
        </w:rPr>
        <w:t>McLaughlin, who is delivering a speech on water use and resource development at the University of New Brunswick on Thursday, said the shale gas debate has become too polarizing.</w:t>
      </w:r>
    </w:p>
    <w:p w:rsidR="00401A5F" w:rsidRPr="00401A5F" w:rsidRDefault="00401A5F" w:rsidP="00401A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01A5F">
        <w:rPr>
          <w:rFonts w:asciiTheme="minorHAnsi" w:hAnsiTheme="minorHAnsi" w:cstheme="minorHAnsi"/>
          <w:sz w:val="22"/>
          <w:szCs w:val="22"/>
        </w:rPr>
        <w:t>“The idea of putting a padlock on this development, our province needs this development, we need economic development, we need jobs,” he said.</w:t>
      </w:r>
    </w:p>
    <w:p w:rsidR="00401A5F" w:rsidRPr="00401A5F" w:rsidRDefault="00401A5F" w:rsidP="00401A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01A5F">
        <w:rPr>
          <w:rFonts w:asciiTheme="minorHAnsi" w:hAnsiTheme="minorHAnsi" w:cstheme="minorHAnsi"/>
          <w:sz w:val="22"/>
          <w:szCs w:val="22"/>
        </w:rPr>
        <w:t>“The reality is, if you don’t have energy resources in today’s economy you are really second tier. New Brunswick has a chance to get at this, it has to do it right.”</w:t>
      </w:r>
    </w:p>
    <w:p w:rsidR="00401A5F" w:rsidRPr="00401A5F" w:rsidRDefault="00401A5F" w:rsidP="00401A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01A5F">
        <w:rPr>
          <w:rFonts w:asciiTheme="minorHAnsi" w:hAnsiTheme="minorHAnsi" w:cstheme="minorHAnsi"/>
          <w:sz w:val="22"/>
          <w:szCs w:val="22"/>
        </w:rPr>
        <w:t xml:space="preserve">Premier David </w:t>
      </w:r>
      <w:proofErr w:type="spellStart"/>
      <w:r w:rsidRPr="00401A5F">
        <w:rPr>
          <w:rFonts w:asciiTheme="minorHAnsi" w:hAnsiTheme="minorHAnsi" w:cstheme="minorHAnsi"/>
          <w:sz w:val="22"/>
          <w:szCs w:val="22"/>
        </w:rPr>
        <w:t>Alward</w:t>
      </w:r>
      <w:proofErr w:type="spellEnd"/>
      <w:r w:rsidRPr="00401A5F">
        <w:rPr>
          <w:rFonts w:asciiTheme="minorHAnsi" w:hAnsiTheme="minorHAnsi" w:cstheme="minorHAnsi"/>
          <w:sz w:val="22"/>
          <w:szCs w:val="22"/>
        </w:rPr>
        <w:t xml:space="preserve"> has said repeatedly that he will not allow a shale gas industry to develop in the province unless it can be done safely.</w:t>
      </w:r>
    </w:p>
    <w:p w:rsidR="00401A5F" w:rsidRPr="00401A5F" w:rsidRDefault="00401A5F" w:rsidP="00401A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01A5F">
        <w:rPr>
          <w:rFonts w:asciiTheme="minorHAnsi" w:hAnsiTheme="minorHAnsi" w:cstheme="minorHAnsi"/>
          <w:sz w:val="22"/>
          <w:szCs w:val="22"/>
        </w:rPr>
        <w:t>He has also said the cash-strapped province could use the economic benefits that an industry could offer.</w:t>
      </w:r>
    </w:p>
    <w:p w:rsidR="00401A5F" w:rsidRPr="00401A5F" w:rsidRDefault="00401A5F" w:rsidP="00401A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01A5F">
        <w:rPr>
          <w:rFonts w:asciiTheme="minorHAnsi" w:hAnsiTheme="minorHAnsi" w:cstheme="minorHAnsi"/>
          <w:sz w:val="22"/>
          <w:szCs w:val="22"/>
        </w:rPr>
        <w:t>When it comes to developing a water policy, there is often a conflict between the needs of companies and the environment. McLaughlin said there is tension between the departments of economic development and the environment within governments.</w:t>
      </w:r>
    </w:p>
    <w:p w:rsidR="00401A5F" w:rsidRPr="00401A5F" w:rsidRDefault="00401A5F" w:rsidP="00401A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01A5F">
        <w:rPr>
          <w:rFonts w:asciiTheme="minorHAnsi" w:hAnsiTheme="minorHAnsi" w:cstheme="minorHAnsi"/>
          <w:sz w:val="22"/>
          <w:szCs w:val="22"/>
        </w:rPr>
        <w:t xml:space="preserve">He said it is important for government to “get to the watershed level” when making policy decisions. He said that </w:t>
      </w:r>
      <w:proofErr w:type="gramStart"/>
      <w:r w:rsidRPr="00401A5F">
        <w:rPr>
          <w:rFonts w:asciiTheme="minorHAnsi" w:hAnsiTheme="minorHAnsi" w:cstheme="minorHAnsi"/>
          <w:sz w:val="22"/>
          <w:szCs w:val="22"/>
        </w:rPr>
        <w:t>means business</w:t>
      </w:r>
      <w:proofErr w:type="gramEnd"/>
      <w:r w:rsidRPr="00401A5F">
        <w:rPr>
          <w:rFonts w:asciiTheme="minorHAnsi" w:hAnsiTheme="minorHAnsi" w:cstheme="minorHAnsi"/>
          <w:sz w:val="22"/>
          <w:szCs w:val="22"/>
        </w:rPr>
        <w:t xml:space="preserve"> groups, environmental groups and community associations must be involved in setting water policy.</w:t>
      </w:r>
    </w:p>
    <w:p w:rsidR="00401A5F" w:rsidRPr="00401A5F" w:rsidRDefault="00401A5F" w:rsidP="00401A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01A5F">
        <w:rPr>
          <w:rFonts w:asciiTheme="minorHAnsi" w:hAnsiTheme="minorHAnsi" w:cstheme="minorHAnsi"/>
          <w:sz w:val="22"/>
          <w:szCs w:val="22"/>
        </w:rPr>
        <w:t>The policy expert said governments need to invest in collecting data that can guide policy decisions.</w:t>
      </w:r>
    </w:p>
    <w:p w:rsidR="00401A5F" w:rsidRPr="00401A5F" w:rsidRDefault="00401A5F" w:rsidP="00401A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01A5F">
        <w:rPr>
          <w:rFonts w:asciiTheme="minorHAnsi" w:hAnsiTheme="minorHAnsi" w:cstheme="minorHAnsi"/>
          <w:sz w:val="22"/>
          <w:szCs w:val="22"/>
        </w:rPr>
        <w:t>McLaughlin said New Brunswick is in a position to be a leader on the shale gas file. He said the Quebec government is taking an increasingly strident position against the industry.</w:t>
      </w:r>
    </w:p>
    <w:p w:rsidR="00401A5F" w:rsidRPr="00401A5F" w:rsidRDefault="00401A5F" w:rsidP="00401A5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01A5F">
        <w:rPr>
          <w:rFonts w:asciiTheme="minorHAnsi" w:hAnsiTheme="minorHAnsi" w:cstheme="minorHAnsi"/>
          <w:sz w:val="22"/>
          <w:szCs w:val="22"/>
        </w:rPr>
        <w:lastRenderedPageBreak/>
        <w:t xml:space="preserve">“What New Brunswick does on this file will matter a </w:t>
      </w:r>
      <w:proofErr w:type="gramStart"/>
      <w:r w:rsidRPr="00401A5F">
        <w:rPr>
          <w:rFonts w:asciiTheme="minorHAnsi" w:hAnsiTheme="minorHAnsi" w:cstheme="minorHAnsi"/>
          <w:sz w:val="22"/>
          <w:szCs w:val="22"/>
        </w:rPr>
        <w:t>lot.</w:t>
      </w:r>
      <w:proofErr w:type="gramEnd"/>
      <w:r w:rsidRPr="00401A5F">
        <w:rPr>
          <w:rFonts w:asciiTheme="minorHAnsi" w:hAnsiTheme="minorHAnsi" w:cstheme="minorHAnsi"/>
          <w:sz w:val="22"/>
          <w:szCs w:val="22"/>
        </w:rPr>
        <w:t xml:space="preserve"> We can be a good lab for getting it right. I’m just hopeful that we will,” he said</w:t>
      </w:r>
    </w:p>
    <w:p w:rsidR="00401A5F" w:rsidRPr="00401A5F" w:rsidRDefault="00401A5F" w:rsidP="00401A5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</w:rPr>
      </w:pPr>
      <w:r w:rsidRPr="00401A5F">
        <w:rPr>
          <w:rFonts w:eastAsia="Times New Roman" w:cstheme="minorHAnsi"/>
          <w:b/>
          <w:bCs/>
        </w:rPr>
        <w:t>'Rules of engagement' needed</w:t>
      </w:r>
    </w:p>
    <w:p w:rsidR="00401A5F" w:rsidRPr="00401A5F" w:rsidRDefault="00401A5F" w:rsidP="00401A5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1A5F">
        <w:rPr>
          <w:rFonts w:eastAsia="Times New Roman" w:cstheme="minorHAnsi"/>
        </w:rPr>
        <w:t>The Progressive Conservative government has been dealing with opposition to shale gas exploration in the last two years.</w:t>
      </w:r>
    </w:p>
    <w:p w:rsidR="00401A5F" w:rsidRPr="00401A5F" w:rsidRDefault="00401A5F" w:rsidP="00401A5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1A5F">
        <w:rPr>
          <w:rFonts w:eastAsia="Times New Roman" w:cstheme="minorHAnsi"/>
        </w:rPr>
        <w:t xml:space="preserve">Environment Minister Bruce Fitch and Natural Resources Minister Bruce </w:t>
      </w:r>
      <w:proofErr w:type="spellStart"/>
      <w:r w:rsidRPr="00401A5F">
        <w:rPr>
          <w:rFonts w:eastAsia="Times New Roman" w:cstheme="minorHAnsi"/>
        </w:rPr>
        <w:t>Northrup</w:t>
      </w:r>
      <w:proofErr w:type="spellEnd"/>
      <w:r w:rsidRPr="00401A5F">
        <w:rPr>
          <w:rFonts w:eastAsia="Times New Roman" w:cstheme="minorHAnsi"/>
        </w:rPr>
        <w:t xml:space="preserve"> announced a series of proposed regulatory changes earlier this year that are designed to safeguard the environment if the industry takes hold in New Brunswick.</w:t>
      </w:r>
    </w:p>
    <w:p w:rsidR="00401A5F" w:rsidRPr="00401A5F" w:rsidRDefault="00401A5F" w:rsidP="00401A5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1A5F">
        <w:rPr>
          <w:rFonts w:eastAsia="Times New Roman" w:cstheme="minorHAnsi"/>
        </w:rPr>
        <w:t>There are 116 proposed reforms to the regulatory framework that oversees the oil and gas industry.</w:t>
      </w:r>
    </w:p>
    <w:p w:rsidR="00401A5F" w:rsidRPr="00401A5F" w:rsidRDefault="00401A5F" w:rsidP="00401A5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1A5F">
        <w:rPr>
          <w:rFonts w:eastAsia="Times New Roman" w:cstheme="minorHAnsi"/>
        </w:rPr>
        <w:t>The provincial government is also promising to impose higher fines on companies that break the new rules.</w:t>
      </w:r>
    </w:p>
    <w:p w:rsidR="00401A5F" w:rsidRPr="00401A5F" w:rsidRDefault="00401A5F" w:rsidP="00401A5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1A5F">
        <w:rPr>
          <w:rFonts w:eastAsia="Times New Roman" w:cstheme="minorHAnsi"/>
        </w:rPr>
        <w:t>Hydraulic fracturing or hydro-</w:t>
      </w:r>
      <w:proofErr w:type="spellStart"/>
      <w:r w:rsidRPr="00401A5F">
        <w:rPr>
          <w:rFonts w:eastAsia="Times New Roman" w:cstheme="minorHAnsi"/>
        </w:rPr>
        <w:t>fracking</w:t>
      </w:r>
      <w:proofErr w:type="spellEnd"/>
      <w:r w:rsidRPr="00401A5F">
        <w:rPr>
          <w:rFonts w:eastAsia="Times New Roman" w:cstheme="minorHAnsi"/>
        </w:rPr>
        <w:t xml:space="preserve"> is a process where exploration companies inject a mixture of water, sand and chemicals into the ground, creating cracks in shale rock formations. That process allows companies to extract natural gas from areas that would otherwise go untapped.</w:t>
      </w:r>
    </w:p>
    <w:p w:rsidR="00401A5F" w:rsidRPr="00401A5F" w:rsidRDefault="00401A5F" w:rsidP="00401A5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1A5F">
        <w:rPr>
          <w:rFonts w:eastAsia="Times New Roman" w:cstheme="minorHAnsi"/>
        </w:rPr>
        <w:t>Opponents to the shale gas industry say the hydro-</w:t>
      </w:r>
      <w:proofErr w:type="spellStart"/>
      <w:r w:rsidRPr="00401A5F">
        <w:rPr>
          <w:rFonts w:eastAsia="Times New Roman" w:cstheme="minorHAnsi"/>
        </w:rPr>
        <w:t>fracking</w:t>
      </w:r>
      <w:proofErr w:type="spellEnd"/>
      <w:r w:rsidRPr="00401A5F">
        <w:rPr>
          <w:rFonts w:eastAsia="Times New Roman" w:cstheme="minorHAnsi"/>
        </w:rPr>
        <w:t xml:space="preserve"> process can cause water and air pollution.</w:t>
      </w:r>
    </w:p>
    <w:p w:rsidR="00401A5F" w:rsidRPr="00401A5F" w:rsidRDefault="00401A5F" w:rsidP="00401A5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1A5F">
        <w:rPr>
          <w:rFonts w:eastAsia="Times New Roman" w:cstheme="minorHAnsi"/>
        </w:rPr>
        <w:t>McLaughlin said when there is a competition for water, it is important to have clear rules to follow.</w:t>
      </w:r>
    </w:p>
    <w:p w:rsidR="00401A5F" w:rsidRPr="00401A5F" w:rsidRDefault="00401A5F" w:rsidP="00401A5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1A5F">
        <w:rPr>
          <w:rFonts w:eastAsia="Times New Roman" w:cstheme="minorHAnsi"/>
        </w:rPr>
        <w:t>“When you have all that competition at the same watershed, you need to get some rules of engagement,” he said.</w:t>
      </w:r>
    </w:p>
    <w:p w:rsidR="00401A5F" w:rsidRPr="00401A5F" w:rsidRDefault="00401A5F" w:rsidP="00401A5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1A5F">
        <w:rPr>
          <w:rFonts w:eastAsia="Times New Roman" w:cstheme="minorHAnsi"/>
        </w:rPr>
        <w:t>McLaughlin’s term at the national organization ended after the federal government eliminated it in recent budget cuts.</w:t>
      </w:r>
    </w:p>
    <w:p w:rsidR="00401A5F" w:rsidRPr="00401A5F" w:rsidRDefault="00401A5F" w:rsidP="00401A5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401A5F">
        <w:rPr>
          <w:rFonts w:eastAsia="Times New Roman" w:cstheme="minorHAnsi"/>
        </w:rPr>
        <w:t>He also worked as a deputy minister in the former Bernard Lord government.</w:t>
      </w:r>
    </w:p>
    <w:p w:rsidR="000605F7" w:rsidRDefault="00C2618E">
      <w:pPr>
        <w:rPr>
          <w:b/>
          <w:u w:val="single"/>
        </w:rPr>
      </w:pPr>
      <w:r>
        <w:rPr>
          <w:b/>
          <w:u w:val="single"/>
        </w:rPr>
        <w:t>Environmental Science 122 (1 page)</w:t>
      </w:r>
    </w:p>
    <w:p w:rsidR="00C2618E" w:rsidRDefault="00C2618E" w:rsidP="00C2618E">
      <w:pPr>
        <w:pStyle w:val="ListParagraph"/>
        <w:numPr>
          <w:ilvl w:val="0"/>
          <w:numId w:val="1"/>
        </w:numPr>
      </w:pPr>
      <w:r>
        <w:t>As a young adult this issue will have a great effect on your generation.  Discuss the pros and cons of this issue and give your opinion on the topic.</w:t>
      </w:r>
    </w:p>
    <w:p w:rsidR="00C2618E" w:rsidRDefault="00C2618E" w:rsidP="00C2618E">
      <w:pPr>
        <w:pStyle w:val="ListParagraph"/>
        <w:numPr>
          <w:ilvl w:val="0"/>
          <w:numId w:val="1"/>
        </w:numPr>
      </w:pPr>
      <w:r>
        <w:t>From the information you may have heard or read, do you think that this process is a danger to the environment?</w:t>
      </w:r>
    </w:p>
    <w:p w:rsidR="00C2618E" w:rsidRDefault="00C2618E" w:rsidP="00C2618E">
      <w:pPr>
        <w:rPr>
          <w:b/>
          <w:u w:val="single"/>
        </w:rPr>
      </w:pPr>
      <w:r w:rsidRPr="00C2618E">
        <w:rPr>
          <w:b/>
          <w:u w:val="single"/>
        </w:rPr>
        <w:t>Environmental Science 123</w:t>
      </w:r>
      <w:r>
        <w:rPr>
          <w:b/>
          <w:u w:val="single"/>
        </w:rPr>
        <w:t xml:space="preserve"> (1/2 page)</w:t>
      </w:r>
    </w:p>
    <w:p w:rsidR="00C2618E" w:rsidRDefault="00C2618E" w:rsidP="00C2618E">
      <w:pPr>
        <w:pStyle w:val="ListParagraph"/>
        <w:numPr>
          <w:ilvl w:val="0"/>
          <w:numId w:val="2"/>
        </w:numPr>
      </w:pPr>
      <w:r>
        <w:t xml:space="preserve">Do you feel that exploring for natural gas in our province is of any benefit to us as citizens?  </w:t>
      </w:r>
    </w:p>
    <w:p w:rsidR="00C2618E" w:rsidRDefault="00C2618E" w:rsidP="00C2618E">
      <w:pPr>
        <w:pStyle w:val="ListParagraph"/>
        <w:numPr>
          <w:ilvl w:val="0"/>
          <w:numId w:val="2"/>
        </w:numPr>
      </w:pPr>
      <w:r>
        <w:t>What are the potential dangers?</w:t>
      </w:r>
    </w:p>
    <w:p w:rsidR="00C2618E" w:rsidRPr="00C2618E" w:rsidRDefault="00C2618E" w:rsidP="00C2618E">
      <w:pPr>
        <w:pStyle w:val="ListParagraph"/>
        <w:numPr>
          <w:ilvl w:val="0"/>
          <w:numId w:val="2"/>
        </w:numPr>
      </w:pPr>
      <w:r>
        <w:t>What is the benefit(s)?</w:t>
      </w:r>
    </w:p>
    <w:sectPr w:rsidR="00C2618E" w:rsidRPr="00C2618E" w:rsidSect="00060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4AE6"/>
    <w:multiLevelType w:val="hybridMultilevel"/>
    <w:tmpl w:val="0A6A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D2B78"/>
    <w:multiLevelType w:val="hybridMultilevel"/>
    <w:tmpl w:val="ECB0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A5F"/>
    <w:rsid w:val="000605F7"/>
    <w:rsid w:val="00401A5F"/>
    <w:rsid w:val="005A176D"/>
    <w:rsid w:val="00C2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F7"/>
  </w:style>
  <w:style w:type="paragraph" w:styleId="Heading1">
    <w:name w:val="heading 1"/>
    <w:basedOn w:val="Normal"/>
    <w:next w:val="Normal"/>
    <w:link w:val="Heading1Char"/>
    <w:uiPriority w:val="9"/>
    <w:qFormat/>
    <w:rsid w:val="00401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01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A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A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01A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401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A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A5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401A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2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c.ca/news/credi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2012-10-12T00:00:00Z</dcterms:created>
  <dcterms:modified xsi:type="dcterms:W3CDTF">2012-10-14T14:43:00Z</dcterms:modified>
</cp:coreProperties>
</file>